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4A011" w14:textId="77777777" w:rsidR="006C069E" w:rsidRDefault="00552923">
      <w:pPr>
        <w:spacing w:line="324" w:lineRule="auto"/>
        <w:jc w:val="both"/>
        <w:rPr>
          <w:rFonts w:ascii="Garamond" w:hAnsi="Garamond" w:cs="Calibri"/>
        </w:rPr>
      </w:pPr>
      <w:r>
        <w:rPr>
          <w:rFonts w:ascii="Garamond" w:hAnsi="Garamond" w:cs="Calibri"/>
          <w:noProof/>
          <w:lang w:val="en-US" w:eastAsia="en-US"/>
        </w:rPr>
        <w:drawing>
          <wp:inline distT="0" distB="0" distL="0" distR="0" wp14:anchorId="6532B40D" wp14:editId="65324504">
            <wp:extent cx="2057400" cy="37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srcRect l="-13" t="-73" r="-13" b="-73"/>
                    <a:stretch>
                      <a:fillRect/>
                    </a:stretch>
                  </pic:blipFill>
                  <pic:spPr bwMode="auto">
                    <a:xfrm>
                      <a:off x="0" y="0"/>
                      <a:ext cx="2057400" cy="371475"/>
                    </a:xfrm>
                    <a:prstGeom prst="rect">
                      <a:avLst/>
                    </a:prstGeom>
                  </pic:spPr>
                </pic:pic>
              </a:graphicData>
            </a:graphic>
          </wp:inline>
        </w:drawing>
      </w:r>
    </w:p>
    <w:p w14:paraId="5D5D7155" w14:textId="77777777" w:rsidR="006C069E" w:rsidRDefault="00552923">
      <w:pPr>
        <w:spacing w:line="324" w:lineRule="auto"/>
        <w:jc w:val="both"/>
        <w:rPr>
          <w:rFonts w:ascii="Garamond" w:hAnsi="Garamond" w:cs="Calibri"/>
          <w:b/>
        </w:rPr>
      </w:pPr>
      <w:r>
        <w:rPr>
          <w:rFonts w:ascii="Garamond" w:hAnsi="Garamond" w:cs="Calibri"/>
          <w:b/>
        </w:rPr>
        <w:t>Oblakova ulica 5</w:t>
      </w:r>
    </w:p>
    <w:p w14:paraId="64D1BCD1" w14:textId="77777777" w:rsidR="006C069E" w:rsidRDefault="00552923">
      <w:pPr>
        <w:spacing w:line="324" w:lineRule="auto"/>
        <w:jc w:val="both"/>
        <w:rPr>
          <w:rFonts w:ascii="Garamond" w:hAnsi="Garamond" w:cs="Calibri"/>
          <w:b/>
        </w:rPr>
      </w:pPr>
      <w:r>
        <w:rPr>
          <w:rFonts w:ascii="Garamond" w:hAnsi="Garamond" w:cs="Calibri"/>
          <w:b/>
        </w:rPr>
        <w:t>3000  Celje</w:t>
      </w:r>
    </w:p>
    <w:p w14:paraId="5D459031" w14:textId="77777777" w:rsidR="006C069E" w:rsidRDefault="006C069E">
      <w:pPr>
        <w:pStyle w:val="Naslov6"/>
        <w:spacing w:line="324" w:lineRule="auto"/>
        <w:ind w:firstLine="708"/>
        <w:rPr>
          <w:rFonts w:ascii="Garamond" w:hAnsi="Garamond" w:cs="Calibri"/>
          <w:b w:val="0"/>
        </w:rPr>
      </w:pPr>
    </w:p>
    <w:p w14:paraId="50B981B7" w14:textId="77777777" w:rsidR="006C069E" w:rsidRDefault="006C069E">
      <w:pPr>
        <w:pStyle w:val="Naslov6"/>
        <w:spacing w:line="324" w:lineRule="auto"/>
        <w:ind w:firstLine="708"/>
        <w:rPr>
          <w:rFonts w:ascii="Garamond" w:hAnsi="Garamond" w:cs="Calibri"/>
        </w:rPr>
      </w:pPr>
    </w:p>
    <w:p w14:paraId="77B2221E" w14:textId="77777777" w:rsidR="006C069E" w:rsidRDefault="006C069E">
      <w:pPr>
        <w:pStyle w:val="Naslov6"/>
        <w:spacing w:line="324" w:lineRule="auto"/>
        <w:ind w:firstLine="708"/>
        <w:rPr>
          <w:rFonts w:ascii="Garamond" w:hAnsi="Garamond" w:cs="Calibri"/>
        </w:rPr>
      </w:pPr>
    </w:p>
    <w:p w14:paraId="07D3D489" w14:textId="77777777" w:rsidR="006C069E" w:rsidRDefault="006C069E">
      <w:pPr>
        <w:spacing w:line="324" w:lineRule="auto"/>
        <w:jc w:val="center"/>
        <w:rPr>
          <w:rFonts w:ascii="Garamond" w:hAnsi="Garamond" w:cs="Garamond"/>
        </w:rPr>
      </w:pPr>
    </w:p>
    <w:p w14:paraId="648D3427" w14:textId="77777777" w:rsidR="006C069E" w:rsidRDefault="006C069E">
      <w:pPr>
        <w:pStyle w:val="Naslov6"/>
        <w:spacing w:line="324" w:lineRule="auto"/>
        <w:ind w:firstLine="708"/>
        <w:jc w:val="center"/>
        <w:rPr>
          <w:rFonts w:ascii="Garamond" w:hAnsi="Garamond" w:cs="Calibri"/>
        </w:rPr>
      </w:pPr>
    </w:p>
    <w:p w14:paraId="1816B8B4" w14:textId="77777777" w:rsidR="006C069E" w:rsidRDefault="00552923">
      <w:pPr>
        <w:pStyle w:val="Heading"/>
        <w:spacing w:line="324" w:lineRule="auto"/>
        <w:rPr>
          <w:rFonts w:ascii="Garamond" w:hAnsi="Garamond" w:cs="Calibri"/>
          <w:sz w:val="24"/>
          <w:szCs w:val="24"/>
        </w:rPr>
      </w:pPr>
      <w:r>
        <w:rPr>
          <w:rFonts w:ascii="Garamond" w:hAnsi="Garamond" w:cs="Calibri"/>
          <w:sz w:val="24"/>
          <w:szCs w:val="24"/>
        </w:rPr>
        <w:t>JAVNO NAROČILO</w:t>
      </w:r>
    </w:p>
    <w:p w14:paraId="3AB88085" w14:textId="77777777" w:rsidR="006C069E" w:rsidRDefault="006C069E">
      <w:pPr>
        <w:pStyle w:val="Heading"/>
        <w:spacing w:line="324" w:lineRule="auto"/>
        <w:rPr>
          <w:rFonts w:ascii="Garamond" w:hAnsi="Garamond" w:cs="Calibri"/>
          <w:sz w:val="24"/>
          <w:szCs w:val="24"/>
        </w:rPr>
      </w:pPr>
    </w:p>
    <w:p w14:paraId="532751D2" w14:textId="77777777" w:rsidR="005934B9" w:rsidRDefault="00552923">
      <w:pPr>
        <w:pStyle w:val="Brezrazmikov"/>
        <w:spacing w:line="324" w:lineRule="auto"/>
        <w:jc w:val="center"/>
        <w:rPr>
          <w:rFonts w:ascii="Garamond" w:hAnsi="Garamond" w:cs="Calibri"/>
          <w:b/>
        </w:rPr>
      </w:pPr>
      <w:r>
        <w:rPr>
          <w:rFonts w:ascii="Garamond" w:hAnsi="Garamond" w:cs="Calibri"/>
          <w:b/>
        </w:rPr>
        <w:t xml:space="preserve">»Organiziranje nakupa letalskih kart in hotelskih storitev v Splošni bolnišnici </w:t>
      </w:r>
    </w:p>
    <w:p w14:paraId="267AC786" w14:textId="77777777" w:rsidR="006C069E" w:rsidRDefault="005934B9">
      <w:pPr>
        <w:pStyle w:val="Brezrazmikov"/>
        <w:spacing w:line="324" w:lineRule="auto"/>
        <w:jc w:val="center"/>
      </w:pPr>
      <w:r>
        <w:rPr>
          <w:rFonts w:ascii="Garamond" w:hAnsi="Garamond" w:cs="Calibri"/>
          <w:b/>
        </w:rPr>
        <w:t>Celje za obdobje štirih (4) let«</w:t>
      </w:r>
    </w:p>
    <w:p w14:paraId="4F45182D" w14:textId="77777777" w:rsidR="006C069E" w:rsidRDefault="006C069E">
      <w:pPr>
        <w:pStyle w:val="Heading"/>
        <w:spacing w:line="324" w:lineRule="auto"/>
        <w:rPr>
          <w:rFonts w:ascii="Garamond" w:hAnsi="Garamond" w:cs="Calibri"/>
          <w:b w:val="0"/>
          <w:sz w:val="24"/>
          <w:szCs w:val="24"/>
        </w:rPr>
      </w:pPr>
    </w:p>
    <w:p w14:paraId="28BD4E8A" w14:textId="77777777" w:rsidR="006C069E" w:rsidRDefault="006C069E">
      <w:pPr>
        <w:pStyle w:val="Heading"/>
        <w:spacing w:line="324" w:lineRule="auto"/>
        <w:rPr>
          <w:rFonts w:ascii="Garamond" w:hAnsi="Garamond" w:cs="Calibri"/>
          <w:sz w:val="24"/>
          <w:szCs w:val="24"/>
        </w:rPr>
      </w:pPr>
    </w:p>
    <w:p w14:paraId="017AD5F5" w14:textId="77777777" w:rsidR="006C069E" w:rsidRDefault="006C069E">
      <w:pPr>
        <w:pStyle w:val="Heading"/>
        <w:spacing w:line="324" w:lineRule="auto"/>
        <w:jc w:val="both"/>
        <w:rPr>
          <w:rFonts w:ascii="Garamond" w:hAnsi="Garamond" w:cs="Calibri"/>
          <w:sz w:val="24"/>
          <w:szCs w:val="24"/>
        </w:rPr>
      </w:pPr>
    </w:p>
    <w:p w14:paraId="606ED8F7" w14:textId="77777777" w:rsidR="006C069E" w:rsidRDefault="00552923">
      <w:pPr>
        <w:spacing w:line="324" w:lineRule="auto"/>
        <w:jc w:val="both"/>
        <w:rPr>
          <w:rFonts w:ascii="Garamond" w:hAnsi="Garamond" w:cs="Arial"/>
          <w:lang w:eastAsia="ar-SA"/>
        </w:rPr>
      </w:pPr>
      <w:r>
        <w:rPr>
          <w:rFonts w:ascii="Garamond" w:hAnsi="Garamond" w:cs="Arial"/>
          <w:b/>
          <w:lang w:eastAsia="ar-SA"/>
        </w:rPr>
        <w:t>VSEBINA</w:t>
      </w:r>
    </w:p>
    <w:p w14:paraId="17866815" w14:textId="77777777" w:rsidR="006C069E" w:rsidRDefault="006C069E">
      <w:pPr>
        <w:spacing w:line="324" w:lineRule="auto"/>
        <w:jc w:val="both"/>
        <w:rPr>
          <w:rFonts w:ascii="Garamond" w:hAnsi="Garamond" w:cs="Arial"/>
          <w:lang w:eastAsia="ar-SA"/>
        </w:rPr>
      </w:pPr>
    </w:p>
    <w:p w14:paraId="1A539F3C"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 xml:space="preserve">Navodila ponudnikom (OBR-1), </w:t>
      </w:r>
    </w:p>
    <w:p w14:paraId="15107DB7"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Podatki o ponudniku (OBR-1/1),</w:t>
      </w:r>
    </w:p>
    <w:p w14:paraId="34B3A2CF"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Izvedba naročila v primeru skupne ponudbe (OBR-1/2),</w:t>
      </w:r>
    </w:p>
    <w:p w14:paraId="6A79A40E"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Seznam podizvajalcev (OBR-1/3),</w:t>
      </w:r>
    </w:p>
    <w:p w14:paraId="5797AA84"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Podatki o podizvajalcu (OBR-1/4),</w:t>
      </w:r>
    </w:p>
    <w:p w14:paraId="70756656"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Ponudbeni predračun (OBR-2),</w:t>
      </w:r>
    </w:p>
    <w:p w14:paraId="5D7BD68B"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Vzorec okvirnega sporazuma (OBR-3),</w:t>
      </w:r>
    </w:p>
    <w:p w14:paraId="72E26D75"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Menična izjava za dobro izvedbo pogodbenih obveznosti (OBR-4),</w:t>
      </w:r>
    </w:p>
    <w:p w14:paraId="738E0EF9"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Izjava o udeležbi fizičnih oseb v lastništvu ponudnika (OBR-5),</w:t>
      </w:r>
    </w:p>
    <w:p w14:paraId="2BE14ED5" w14:textId="77777777" w:rsidR="006C069E" w:rsidRDefault="00552923">
      <w:pPr>
        <w:numPr>
          <w:ilvl w:val="0"/>
          <w:numId w:val="2"/>
        </w:numPr>
        <w:tabs>
          <w:tab w:val="clear" w:pos="720"/>
          <w:tab w:val="left" w:pos="1080"/>
        </w:tabs>
        <w:spacing w:line="324" w:lineRule="auto"/>
        <w:ind w:left="1080"/>
        <w:jc w:val="both"/>
        <w:rPr>
          <w:rFonts w:ascii="Garamond" w:hAnsi="Garamond" w:cs="Arial"/>
          <w:lang w:eastAsia="ar-SA"/>
        </w:rPr>
      </w:pPr>
      <w:r>
        <w:rPr>
          <w:rFonts w:ascii="Garamond" w:hAnsi="Garamond" w:cs="Arial"/>
          <w:lang w:eastAsia="ar-SA"/>
        </w:rPr>
        <w:t>Omejevalni ukrepi zaradi delovanja Rusije (OBR-6).</w:t>
      </w:r>
    </w:p>
    <w:p w14:paraId="7D9A1C43" w14:textId="77777777" w:rsidR="006C069E" w:rsidRDefault="006C069E">
      <w:pPr>
        <w:keepNext/>
        <w:tabs>
          <w:tab w:val="left" w:pos="0"/>
        </w:tabs>
        <w:spacing w:line="324" w:lineRule="auto"/>
        <w:ind w:firstLine="708"/>
        <w:jc w:val="both"/>
        <w:outlineLvl w:val="5"/>
        <w:rPr>
          <w:rFonts w:ascii="Garamond" w:hAnsi="Garamond" w:cs="Arial"/>
          <w:b/>
          <w:lang w:eastAsia="ar-SA"/>
        </w:rPr>
      </w:pPr>
    </w:p>
    <w:p w14:paraId="1C3B4335" w14:textId="77777777" w:rsidR="006C069E" w:rsidRDefault="006C069E">
      <w:pPr>
        <w:spacing w:line="324" w:lineRule="auto"/>
        <w:jc w:val="both"/>
        <w:rPr>
          <w:rFonts w:ascii="Garamond" w:hAnsi="Garamond" w:cs="Arial"/>
          <w:b/>
          <w:lang w:eastAsia="ar-SA"/>
        </w:rPr>
      </w:pPr>
    </w:p>
    <w:p w14:paraId="288E0E50" w14:textId="77777777" w:rsidR="006C069E" w:rsidRDefault="006C069E">
      <w:pPr>
        <w:pStyle w:val="Heading"/>
        <w:spacing w:line="324" w:lineRule="auto"/>
        <w:jc w:val="both"/>
        <w:rPr>
          <w:rFonts w:ascii="Garamond" w:hAnsi="Garamond" w:cs="Calibri"/>
          <w:sz w:val="24"/>
          <w:szCs w:val="24"/>
          <w:lang w:eastAsia="ar-SA"/>
        </w:rPr>
      </w:pPr>
    </w:p>
    <w:p w14:paraId="6CC7E688" w14:textId="77777777" w:rsidR="006C069E" w:rsidRDefault="006C069E">
      <w:pPr>
        <w:pStyle w:val="Brezrazmikov"/>
        <w:spacing w:line="324" w:lineRule="auto"/>
        <w:ind w:left="2160"/>
        <w:jc w:val="both"/>
        <w:rPr>
          <w:rFonts w:ascii="Garamond" w:hAnsi="Garamond" w:cs="Calibri"/>
        </w:rPr>
      </w:pPr>
    </w:p>
    <w:p w14:paraId="4BE3D695" w14:textId="77777777" w:rsidR="006C069E" w:rsidRDefault="00552923">
      <w:pPr>
        <w:pStyle w:val="Brezrazmikov"/>
        <w:spacing w:line="324" w:lineRule="auto"/>
        <w:jc w:val="center"/>
        <w:rPr>
          <w:rStyle w:val="Krepko"/>
          <w:rFonts w:ascii="Garamond" w:hAnsi="Garamond" w:cs="Calibri"/>
          <w:b w:val="0"/>
        </w:rPr>
      </w:pPr>
      <w:r>
        <w:rPr>
          <w:rStyle w:val="Krepko"/>
          <w:rFonts w:ascii="Garamond" w:hAnsi="Garamond" w:cs="Calibri"/>
          <w:b w:val="0"/>
        </w:rPr>
        <w:t>Celje,  junij 2026</w:t>
      </w:r>
      <w:r>
        <w:br w:type="page"/>
      </w:r>
    </w:p>
    <w:p w14:paraId="7EABF09C" w14:textId="77777777" w:rsidR="006C069E" w:rsidRPr="005934B9" w:rsidRDefault="00552923" w:rsidP="005934B9">
      <w:pPr>
        <w:pStyle w:val="Brezrazmikov"/>
        <w:spacing w:line="324" w:lineRule="auto"/>
        <w:jc w:val="right"/>
        <w:rPr>
          <w:rFonts w:ascii="Garamond" w:hAnsi="Garamond" w:cs="Calibri"/>
          <w:b/>
        </w:rPr>
      </w:pPr>
      <w:r>
        <w:rPr>
          <w:rFonts w:ascii="Garamond" w:hAnsi="Garamond" w:cs="Calibri"/>
          <w:b/>
        </w:rPr>
        <w:lastRenderedPageBreak/>
        <w:t>OBR-1</w:t>
      </w:r>
    </w:p>
    <w:p w14:paraId="253A92C0" w14:textId="77777777" w:rsidR="006C069E" w:rsidRDefault="00552923">
      <w:pPr>
        <w:widowControl w:val="0"/>
        <w:autoSpaceDE w:val="0"/>
        <w:spacing w:line="324" w:lineRule="auto"/>
        <w:jc w:val="both"/>
        <w:rPr>
          <w:rFonts w:ascii="Garamond" w:hAnsi="Garamond" w:cs="Calibri"/>
        </w:rPr>
      </w:pPr>
      <w:r>
        <w:rPr>
          <w:rFonts w:ascii="Garamond" w:hAnsi="Garamond" w:cs="Calibri"/>
          <w:b/>
          <w:bCs/>
        </w:rPr>
        <w:t>NAVODILA PONUDNIKOM ZA IZDELAVO PONUDBE</w:t>
      </w:r>
    </w:p>
    <w:p w14:paraId="531C8FD0" w14:textId="77777777" w:rsidR="006C069E" w:rsidRDefault="006C069E">
      <w:pPr>
        <w:widowControl w:val="0"/>
        <w:autoSpaceDE w:val="0"/>
        <w:spacing w:line="324" w:lineRule="auto"/>
        <w:jc w:val="both"/>
        <w:rPr>
          <w:rFonts w:ascii="Garamond" w:hAnsi="Garamond" w:cs="Calibri"/>
        </w:rPr>
      </w:pPr>
    </w:p>
    <w:p w14:paraId="09C60405" w14:textId="77777777" w:rsidR="006C069E" w:rsidRPr="00A215CC" w:rsidRDefault="005934B9">
      <w:pPr>
        <w:spacing w:line="324" w:lineRule="auto"/>
        <w:contextualSpacing/>
        <w:jc w:val="both"/>
        <w:outlineLvl w:val="0"/>
        <w:rPr>
          <w:rFonts w:ascii="Garamond" w:eastAsia="Calibri" w:hAnsi="Garamond" w:cs="Garamond"/>
          <w:b/>
        </w:rPr>
      </w:pPr>
      <w:r>
        <w:rPr>
          <w:rFonts w:ascii="Garamond" w:eastAsia="Calibri" w:hAnsi="Garamond" w:cs="Garamond"/>
          <w:b/>
        </w:rPr>
        <w:t>1. Predmet in podatki o javnem naročilu</w:t>
      </w:r>
    </w:p>
    <w:p w14:paraId="0C94E50C" w14:textId="7C5A031A" w:rsidR="006C069E" w:rsidRPr="00A215CC" w:rsidRDefault="00552923">
      <w:pPr>
        <w:spacing w:line="324" w:lineRule="auto"/>
        <w:jc w:val="both"/>
      </w:pPr>
      <w:r>
        <w:rPr>
          <w:rFonts w:ascii="Garamond" w:eastAsia="Calibri" w:hAnsi="Garamond" w:cs="Garamond"/>
        </w:rPr>
        <w:t xml:space="preserve">Naročnik Splošna bolnišnica Celje, Oblakova ulica 5, 3000 Celje v skladu s 40. členom </w:t>
      </w:r>
      <w:r w:rsidR="007D5A87">
        <w:rPr>
          <w:rFonts w:ascii="Garamond" w:eastAsia="Calibri" w:hAnsi="Garamond" w:cs="Garamond"/>
        </w:rPr>
        <w:t xml:space="preserve">v povezavi z 48.členom </w:t>
      </w:r>
      <w:r>
        <w:rPr>
          <w:rFonts w:ascii="Garamond" w:eastAsia="Calibri" w:hAnsi="Garamond" w:cs="Garamond"/>
        </w:rPr>
        <w:t>Zakona o javnem naročanju (Uradni list RS, št. 91/15 s spremembami, v nadaljevanju: ZJN-3) vabi vse zainteresirane ponudnike, da predložijo svojo pisno ponudbo v skladu s to dokumentacijo.</w:t>
      </w:r>
    </w:p>
    <w:p w14:paraId="4723BDCC" w14:textId="77777777" w:rsidR="005934B9" w:rsidRDefault="005934B9">
      <w:pPr>
        <w:spacing w:line="324" w:lineRule="auto"/>
        <w:jc w:val="both"/>
        <w:rPr>
          <w:rFonts w:ascii="Garamond" w:eastAsia="Calibri" w:hAnsi="Garamond" w:cs="Garamond"/>
        </w:rPr>
      </w:pPr>
    </w:p>
    <w:p w14:paraId="41351D0A" w14:textId="77777777" w:rsidR="00645525" w:rsidRPr="00645525" w:rsidRDefault="00645525" w:rsidP="00645525">
      <w:pPr>
        <w:spacing w:line="324" w:lineRule="auto"/>
        <w:jc w:val="both"/>
        <w:rPr>
          <w:rFonts w:ascii="Garamond" w:eastAsia="Calibri" w:hAnsi="Garamond" w:cs="Garamond"/>
        </w:rPr>
      </w:pPr>
      <w:r>
        <w:rPr>
          <w:rFonts w:ascii="Garamond" w:eastAsia="Calibri" w:hAnsi="Garamond" w:cs="Garamond"/>
        </w:rPr>
        <w:t>Predmet naročila ni razdeljen na sklope. Ponudnik mora predložiti celovito ponudbo, to je ponudbo za celoten predmet javnega naročila. Posameznih delov naročila ni mogoče ponuditi.</w:t>
      </w:r>
    </w:p>
    <w:p w14:paraId="2DA7F1FC" w14:textId="77777777" w:rsidR="00645525" w:rsidRPr="00645525" w:rsidRDefault="00645525" w:rsidP="00645525">
      <w:pPr>
        <w:spacing w:line="324" w:lineRule="auto"/>
        <w:jc w:val="both"/>
        <w:rPr>
          <w:rFonts w:ascii="Garamond" w:eastAsia="Calibri" w:hAnsi="Garamond" w:cs="Garamond"/>
          <w:b/>
        </w:rPr>
      </w:pPr>
    </w:p>
    <w:p w14:paraId="1EFB12DC" w14:textId="5BC90E84" w:rsidR="00645525" w:rsidRPr="00645525" w:rsidRDefault="00645525" w:rsidP="00645525">
      <w:pPr>
        <w:spacing w:line="324" w:lineRule="auto"/>
        <w:jc w:val="both"/>
        <w:rPr>
          <w:rFonts w:ascii="Garamond" w:eastAsia="Calibri" w:hAnsi="Garamond" w:cs="Garamond"/>
        </w:rPr>
      </w:pPr>
      <w:r>
        <w:rPr>
          <w:rFonts w:ascii="Garamond" w:eastAsia="Calibri" w:hAnsi="Garamond" w:cs="Garamond"/>
        </w:rPr>
        <w:t>Naročnik bo izbral največ tri (3) ponudnike, s katerimi bo sklenil okvirni sporazum za obdobje štirih (4) let, in bo za vsako posamezno povpraševanje med njimi odpiral konkurenco.</w:t>
      </w:r>
    </w:p>
    <w:p w14:paraId="210F523F" w14:textId="77777777" w:rsidR="00645525" w:rsidRPr="00645525" w:rsidRDefault="00645525" w:rsidP="00645525">
      <w:pPr>
        <w:spacing w:line="324" w:lineRule="auto"/>
        <w:jc w:val="both"/>
        <w:rPr>
          <w:rFonts w:ascii="Garamond" w:eastAsia="Calibri" w:hAnsi="Garamond" w:cs="Garamond"/>
        </w:rPr>
      </w:pPr>
    </w:p>
    <w:p w14:paraId="63D309EF" w14:textId="77777777" w:rsidR="005934B9" w:rsidRPr="00645525" w:rsidRDefault="00645525" w:rsidP="005934B9">
      <w:pPr>
        <w:spacing w:line="324" w:lineRule="auto"/>
        <w:jc w:val="both"/>
        <w:rPr>
          <w:rFonts w:ascii="Garamond" w:eastAsia="Calibri" w:hAnsi="Garamond" w:cs="Garamond"/>
        </w:rPr>
      </w:pPr>
      <w:r>
        <w:rPr>
          <w:rFonts w:ascii="Garamond" w:eastAsia="Calibri" w:hAnsi="Garamond" w:cs="Garamond"/>
        </w:rPr>
        <w:t>Izvajalec organiziranja letalskih prevozov in hotelskih storitev bo na podlagi naročil naročnika izvedel:</w:t>
      </w:r>
    </w:p>
    <w:p w14:paraId="323107DE"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Iskanje in organiziranje najugodnejših prevoznikov, tako glede povezav letov, v primeru da gre za sestavljene lete, cene kot tudi glede najkrajših možnih potovalnih linij.</w:t>
      </w:r>
    </w:p>
    <w:p w14:paraId="1E0794A9"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Izbiranje potovalnih linij na način, da je v najkrajšem roku z najmanj postanki izveden prevoz v mednarodnem prostoru in v zahtevanem času.</w:t>
      </w:r>
    </w:p>
    <w:p w14:paraId="23DED609"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Priskrbel ustrezen letalski prevoz na zahtevani relaciji in v zahtevanem času.</w:t>
      </w:r>
    </w:p>
    <w:p w14:paraId="36C5EB6A"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 xml:space="preserve">Pisno opozarjal ob rezervaciji na morebitna potrebna cepljenja ali potrebne vizume za vstop v ciljno državo in države na poti. </w:t>
      </w:r>
    </w:p>
    <w:p w14:paraId="61E51AAC"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Pridobitev vizuma.</w:t>
      </w:r>
    </w:p>
    <w:p w14:paraId="2D3D182B"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 xml:space="preserve">Na stroške ponudnika dostavljal letalske vozovnice na podlagi predhodnega dogovora z naročnikom na določeno mesto (npr. na sedež naročnika, na letališče Jožeta Pučnika Ljubljana,…). </w:t>
      </w:r>
    </w:p>
    <w:p w14:paraId="1BD501BD"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Iskanje in organiziranje najugodnejših namestitvenih aranžmajev, tako glede lokacije namestitve (center mesta oz. neposredna bližina), kvalitete namestitve (največ 4****), kot tudi cene same namestitve.</w:t>
      </w:r>
    </w:p>
    <w:p w14:paraId="55B07A83"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 xml:space="preserve">Organiziranje najugodnejše nastanitve vključno s prevozom, prehrano in namestitvijo. </w:t>
      </w:r>
    </w:p>
    <w:p w14:paraId="6E58DF09"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 xml:space="preserve">Organiziranje nastanitev na način, po katerem potniku ob odhodu iz hotela ni potrebno plačati stroškov namestitve na licu mesta. </w:t>
      </w:r>
    </w:p>
    <w:p w14:paraId="6271483D"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Po pridobitvi posla dostavil vse potrebne dokumente in podatke o letu, namestitvah, da ga naročnik lahko koristi.</w:t>
      </w:r>
    </w:p>
    <w:p w14:paraId="2EED42A0"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Posredoval dodatne informacije, obveščal in pomagal naročniku v primeru zapletov v zvezi z naročeno storitvijo.</w:t>
      </w:r>
    </w:p>
    <w:p w14:paraId="5F21AE45"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lastRenderedPageBreak/>
        <w:t xml:space="preserve">Organiziral udeležbo na poslovnem dogodku, katerega se naročnik želi udeležiti. </w:t>
      </w:r>
    </w:p>
    <w:p w14:paraId="2A27651C"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Prijavil zaposlenega na poslovni dogodek in poravnal stroške kotizacije po navodilih organizatorja poslovnega dogodka in naročnika.</w:t>
      </w:r>
    </w:p>
    <w:p w14:paraId="445EA70F" w14:textId="77777777" w:rsidR="005934B9" w:rsidRPr="005934B9" w:rsidRDefault="005934B9" w:rsidP="005934B9">
      <w:pPr>
        <w:numPr>
          <w:ilvl w:val="0"/>
          <w:numId w:val="16"/>
        </w:numPr>
        <w:spacing w:line="324" w:lineRule="auto"/>
        <w:jc w:val="both"/>
        <w:rPr>
          <w:rFonts w:ascii="Garamond" w:hAnsi="Garamond"/>
        </w:rPr>
      </w:pPr>
      <w:r>
        <w:rPr>
          <w:rFonts w:ascii="Garamond" w:hAnsi="Garamond"/>
        </w:rPr>
        <w:t>Zavarovanje rizika.</w:t>
      </w:r>
    </w:p>
    <w:p w14:paraId="7E3BB3A7" w14:textId="77777777" w:rsidR="005934B9" w:rsidRDefault="005934B9" w:rsidP="005934B9">
      <w:pPr>
        <w:numPr>
          <w:ilvl w:val="0"/>
          <w:numId w:val="16"/>
        </w:numPr>
        <w:spacing w:line="324" w:lineRule="auto"/>
        <w:jc w:val="both"/>
        <w:rPr>
          <w:rFonts w:ascii="Garamond" w:hAnsi="Garamond"/>
        </w:rPr>
      </w:pPr>
      <w:r>
        <w:rPr>
          <w:rFonts w:ascii="Garamond" w:hAnsi="Garamond"/>
        </w:rPr>
        <w:t>Vodil evidence o opravljenih storitvah.</w:t>
      </w:r>
    </w:p>
    <w:p w14:paraId="5367F944" w14:textId="77777777" w:rsidR="00645525" w:rsidRPr="005934B9" w:rsidRDefault="00645525" w:rsidP="00645525">
      <w:pPr>
        <w:spacing w:line="324" w:lineRule="auto"/>
        <w:ind w:left="720"/>
        <w:jc w:val="both"/>
        <w:rPr>
          <w:rFonts w:ascii="Garamond" w:hAnsi="Garamond"/>
        </w:rPr>
      </w:pPr>
    </w:p>
    <w:p w14:paraId="56D2793F" w14:textId="77777777" w:rsidR="006C069E" w:rsidRDefault="005934B9">
      <w:pPr>
        <w:spacing w:line="324" w:lineRule="auto"/>
        <w:contextualSpacing/>
        <w:jc w:val="both"/>
        <w:outlineLvl w:val="0"/>
        <w:rPr>
          <w:rFonts w:ascii="Garamond" w:eastAsia="Calibri" w:hAnsi="Garamond" w:cs="Garamond"/>
          <w:b/>
        </w:rPr>
      </w:pPr>
      <w:r>
        <w:rPr>
          <w:rFonts w:ascii="Garamond" w:eastAsia="Calibri" w:hAnsi="Garamond" w:cs="Garamond"/>
          <w:b/>
        </w:rPr>
        <w:t>2. Oddaja ponudb in rok za oddajo ponudb</w:t>
      </w:r>
    </w:p>
    <w:p w14:paraId="63825408" w14:textId="77777777" w:rsidR="006C069E" w:rsidRDefault="00552923">
      <w:pPr>
        <w:spacing w:after="200" w:line="324" w:lineRule="auto"/>
        <w:jc w:val="both"/>
        <w:rPr>
          <w:rFonts w:ascii="Garamond" w:hAnsi="Garamond" w:cs="Garamond"/>
        </w:rPr>
      </w:pPr>
      <w:r>
        <w:rPr>
          <w:rFonts w:ascii="Garamond" w:eastAsia="Calibri" w:hAnsi="Garamond" w:cs="Garamond"/>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W w:w="9062" w:type="dxa"/>
        <w:tblLayout w:type="fixed"/>
        <w:tblLook w:val="0000" w:firstRow="0" w:lastRow="0" w:firstColumn="0" w:lastColumn="0" w:noHBand="0" w:noVBand="0"/>
      </w:tblPr>
      <w:tblGrid>
        <w:gridCol w:w="9062"/>
      </w:tblGrid>
      <w:tr w:rsidR="006C069E" w14:paraId="0A750049" w14:textId="77777777">
        <w:tc>
          <w:tcPr>
            <w:tcW w:w="9062" w:type="dxa"/>
            <w:tcBorders>
              <w:top w:val="single" w:sz="4" w:space="0" w:color="000000"/>
              <w:left w:val="single" w:sz="4" w:space="0" w:color="000000"/>
              <w:bottom w:val="single" w:sz="4" w:space="0" w:color="000000"/>
              <w:right w:val="single" w:sz="4" w:space="0" w:color="000000"/>
            </w:tcBorders>
          </w:tcPr>
          <w:p w14:paraId="19DE9133" w14:textId="77777777" w:rsidR="006C069E" w:rsidRDefault="00552923">
            <w:pPr>
              <w:spacing w:line="324" w:lineRule="auto"/>
              <w:jc w:val="both"/>
              <w:rPr>
                <w:rFonts w:ascii="Garamond" w:eastAsia="Calibri" w:hAnsi="Garamond" w:cs="Garamond"/>
                <w:bCs/>
              </w:rPr>
            </w:pPr>
            <w:r>
              <w:rPr>
                <w:rFonts w:ascii="Garamond" w:eastAsia="Calibri" w:hAnsi="Garamond" w:cs="Garamond"/>
                <w:bCs/>
              </w:rPr>
              <w:t xml:space="preserve">Rok za oddajo ponudb je določena na Portalu javnih naročil in v sistemu </w:t>
            </w:r>
            <w:proofErr w:type="spellStart"/>
            <w:r>
              <w:rPr>
                <w:rFonts w:ascii="Garamond" w:eastAsia="Calibri" w:hAnsi="Garamond" w:cs="Garamond"/>
                <w:bCs/>
              </w:rPr>
              <w:t>eJN</w:t>
            </w:r>
            <w:proofErr w:type="spellEnd"/>
            <w:r>
              <w:rPr>
                <w:rFonts w:ascii="Garamond" w:eastAsia="Calibri" w:hAnsi="Garamond" w:cs="Garamond"/>
                <w:bCs/>
              </w:rPr>
              <w:t>.</w:t>
            </w:r>
          </w:p>
        </w:tc>
      </w:tr>
    </w:tbl>
    <w:p w14:paraId="4598B12F" w14:textId="77777777" w:rsidR="006C069E" w:rsidRDefault="006C069E">
      <w:pPr>
        <w:spacing w:after="200" w:line="324" w:lineRule="auto"/>
        <w:jc w:val="both"/>
        <w:rPr>
          <w:rFonts w:ascii="Garamond" w:eastAsia="Calibri" w:hAnsi="Garamond" w:cs="Garamond"/>
        </w:rPr>
      </w:pPr>
    </w:p>
    <w:p w14:paraId="0DD2288D"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Za oddano ponudbo se šteje ponudba, ki je v informacijskem sistemu e-JN označena s statusom »ODDANO«.</w:t>
      </w:r>
    </w:p>
    <w:p w14:paraId="526A5FD8" w14:textId="77777777" w:rsidR="006C069E" w:rsidRDefault="00552923">
      <w:pPr>
        <w:spacing w:after="200" w:line="324" w:lineRule="auto"/>
        <w:jc w:val="both"/>
      </w:pPr>
      <w:r>
        <w:rPr>
          <w:rFonts w:ascii="Garamond" w:eastAsia="Calibri" w:hAnsi="Garamond" w:cs="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EBCB44"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xml:space="preserve">Odpiranje ponudb bo potekalo dne v informacijskem sistemu e-JN, na spletnem naslovu https://ejn.gov.si/eJN2 ob času, določenem na Portalu javnih naročil in v sistemu </w:t>
      </w:r>
      <w:proofErr w:type="spellStart"/>
      <w:r>
        <w:rPr>
          <w:rFonts w:ascii="Garamond" w:eastAsia="Calibri" w:hAnsi="Garamond" w:cs="Garamond"/>
        </w:rPr>
        <w:t>eJN</w:t>
      </w:r>
      <w:proofErr w:type="spellEnd"/>
      <w:r>
        <w:rPr>
          <w:rFonts w:ascii="Garamond" w:eastAsia="Calibri" w:hAnsi="Garamond" w:cs="Garamond"/>
        </w:rPr>
        <w:t xml:space="preserve">. </w:t>
      </w:r>
    </w:p>
    <w:p w14:paraId="51E1DBD3" w14:textId="77777777" w:rsidR="006C069E" w:rsidRDefault="00552923">
      <w:pPr>
        <w:spacing w:after="200" w:line="324" w:lineRule="auto"/>
        <w:jc w:val="both"/>
      </w:pPr>
      <w:r>
        <w:rPr>
          <w:rFonts w:ascii="Garamond" w:eastAsia="Calibri" w:hAnsi="Garamond" w:cs="Garamond"/>
        </w:rPr>
        <w:t xml:space="preserve">Odpiranje poteka tako, da informacijski sistem e-JN samodejno ob zgoraj navedenem času  prikaže podatke o ponudniku, o variantah, če so bile zahtevane oziroma dovoljene, ter omogoči dostop do </w:t>
      </w:r>
      <w:proofErr w:type="spellStart"/>
      <w:r>
        <w:rPr>
          <w:rFonts w:ascii="Garamond" w:eastAsia="Calibri" w:hAnsi="Garamond" w:cs="Garamond"/>
        </w:rPr>
        <w:t>pdf</w:t>
      </w:r>
      <w:proofErr w:type="spellEnd"/>
      <w:r>
        <w:rPr>
          <w:rFonts w:ascii="Garamond" w:eastAsia="Calibri" w:hAnsi="Garamond" w:cs="Garamond"/>
        </w:rPr>
        <w:t xml:space="preserve"> dokumenta, ki ga ponudnik naloži v sistem e-JN pod razdelek »Predračun«. </w:t>
      </w:r>
    </w:p>
    <w:p w14:paraId="60BB0B9C"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 xml:space="preserve">3. Pridobitev dokumentacije v zvezi z naročilom in pojasnila </w:t>
      </w:r>
    </w:p>
    <w:p w14:paraId="02B95756" w14:textId="77777777" w:rsidR="006C069E" w:rsidRDefault="00552923">
      <w:pPr>
        <w:spacing w:after="200" w:line="324" w:lineRule="auto"/>
        <w:jc w:val="both"/>
      </w:pPr>
      <w:r>
        <w:rPr>
          <w:rFonts w:ascii="Garamond" w:eastAsia="Calibri" w:hAnsi="Garamond" w:cs="Garamond"/>
        </w:rPr>
        <w:t>Dokumentacija v zvezi z naročilom je brezplačno na voljo na Portalu javnih naročil (</w:t>
      </w:r>
      <w:hyperlink r:id="rId8">
        <w:r>
          <w:rPr>
            <w:rStyle w:val="Hiperpovezava"/>
            <w:rFonts w:ascii="Garamond" w:eastAsia="Calibri" w:hAnsi="Garamond" w:cs="Garamond"/>
          </w:rPr>
          <w:t>www.enarocanje.si</w:t>
        </w:r>
      </w:hyperlink>
      <w:r>
        <w:rPr>
          <w:rFonts w:ascii="Garamond" w:eastAsia="Calibri" w:hAnsi="Garamond" w:cs="Garamond"/>
        </w:rPr>
        <w:t>)</w:t>
      </w:r>
    </w:p>
    <w:p w14:paraId="1B5834CB"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Ponudnik lahko dodatna pojasnila v zvezi z dokumentacijo zahteva preko Portala javnih naročil najkasneje do dne določenega na Portalu javnih naročil. . Naročnik ne bo odgovarjal na vprašanja, ki ne bodo zastavljena na zgoraj navedeni način in do navedenega roka.</w:t>
      </w:r>
    </w:p>
    <w:p w14:paraId="21EE0C38" w14:textId="77777777" w:rsidR="006C069E" w:rsidRDefault="00552923">
      <w:pPr>
        <w:spacing w:after="200" w:line="324" w:lineRule="auto"/>
        <w:jc w:val="both"/>
        <w:rPr>
          <w:rFonts w:ascii="Garamond" w:eastAsia="Calibri" w:hAnsi="Garamond" w:cs="Garamond"/>
        </w:rPr>
      </w:pPr>
      <w:r>
        <w:rPr>
          <w:rFonts w:ascii="Garamond" w:eastAsia="Calibri" w:hAnsi="Garamond" w:cs="Garamond"/>
        </w:rPr>
        <w:lastRenderedPageBreak/>
        <w:t>Naročnik si pridržuje pravico, da dokumentacijo delno spremeni ali dopolni ter po potrebi podaljša rok za oddajo ponudb. Spremembe in dopolnitve razpisne dokumentacije so sestavni del dokumentacije, v zvezi z naročilom.</w:t>
      </w:r>
    </w:p>
    <w:p w14:paraId="44577ADD" w14:textId="77777777" w:rsidR="006C069E" w:rsidRDefault="006C069E">
      <w:pPr>
        <w:spacing w:before="360" w:line="324" w:lineRule="auto"/>
        <w:contextualSpacing/>
        <w:jc w:val="both"/>
        <w:outlineLvl w:val="0"/>
        <w:rPr>
          <w:rFonts w:ascii="Garamond" w:eastAsia="Calibri" w:hAnsi="Garamond" w:cs="Arial"/>
          <w:b/>
        </w:rPr>
      </w:pPr>
    </w:p>
    <w:p w14:paraId="6B1144CD"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4. Oblika, jezik in stroški ponudbe</w:t>
      </w:r>
    </w:p>
    <w:p w14:paraId="1089687B" w14:textId="77777777" w:rsidR="006C069E" w:rsidRDefault="006C069E">
      <w:pPr>
        <w:spacing w:before="360" w:line="324" w:lineRule="auto"/>
        <w:contextualSpacing/>
        <w:jc w:val="both"/>
        <w:outlineLvl w:val="0"/>
        <w:rPr>
          <w:rFonts w:ascii="Garamond" w:eastAsia="Calibri" w:hAnsi="Garamond" w:cs="Arial"/>
          <w:b/>
        </w:rPr>
      </w:pPr>
    </w:p>
    <w:p w14:paraId="027A01D7"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Ponudnik ponudbo odda elektronsko kot je navedeno točki 2 te razpisne dokumentacije.</w:t>
      </w:r>
    </w:p>
    <w:p w14:paraId="1DA54FB4" w14:textId="77777777" w:rsidR="006C069E" w:rsidRDefault="00552923">
      <w:pPr>
        <w:spacing w:after="200" w:line="324" w:lineRule="auto"/>
        <w:jc w:val="both"/>
      </w:pPr>
      <w:r>
        <w:rPr>
          <w:rFonts w:ascii="Garamond" w:eastAsia="Calibri" w:hAnsi="Garamond" w:cs="Garamond"/>
        </w:rPr>
        <w:t xml:space="preserve">Ponudbe se oddajo v slovenskem jeziku. Če ni drugače določeno, tuji ponudnik izkaže izpolnjevanje pogojev s fotokopijami dokazil iz uradne evidence, ki izkazujejo zahtevano </w:t>
      </w:r>
      <w:proofErr w:type="spellStart"/>
      <w:r>
        <w:rPr>
          <w:rFonts w:ascii="Garamond" w:eastAsia="Calibri" w:hAnsi="Garamond" w:cs="Garamond"/>
        </w:rPr>
        <w:t>pravnorelevantno</w:t>
      </w:r>
      <w:proofErr w:type="spellEnd"/>
      <w:r>
        <w:rPr>
          <w:rFonts w:ascii="Garamond" w:eastAsia="Calibri" w:hAnsi="Garamond" w:cs="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9EF6184" w14:textId="77777777" w:rsidR="006C069E" w:rsidRDefault="00552923">
      <w:pPr>
        <w:spacing w:after="200" w:line="324" w:lineRule="auto"/>
        <w:jc w:val="both"/>
      </w:pPr>
      <w:r>
        <w:rPr>
          <w:rFonts w:ascii="Garamond" w:eastAsia="Calibri" w:hAnsi="Garamond" w:cs="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1F7CED7B" w14:textId="77777777" w:rsidR="006C069E" w:rsidRDefault="00552923">
      <w:pPr>
        <w:spacing w:after="200" w:line="324" w:lineRule="auto"/>
        <w:jc w:val="both"/>
      </w:pPr>
      <w:r>
        <w:rPr>
          <w:rFonts w:ascii="Garamond" w:eastAsia="Calibri" w:hAnsi="Garamond" w:cs="Garamond"/>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16AF4A13"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xml:space="preserve">V kolikor bo naročnik sam ali na predlog gospodarskega subjekta ugotovil, da je potrebno ponudbo dopolniti, bo naročnik postopal skladno s petim odstavkom 89. člena ZJN-3. Dopolnitve ponudbe se izvedejo preko sistema e-JN. </w:t>
      </w:r>
    </w:p>
    <w:p w14:paraId="5DB96BD4" w14:textId="77777777" w:rsidR="006C069E" w:rsidRDefault="00552923">
      <w:pPr>
        <w:spacing w:after="200" w:line="324" w:lineRule="auto"/>
        <w:jc w:val="both"/>
      </w:pPr>
      <w:r>
        <w:rPr>
          <w:rFonts w:ascii="Garamond" w:eastAsia="Calibri" w:hAnsi="Garamond" w:cs="Garamond"/>
        </w:rPr>
        <w:t xml:space="preserve">Ponudnik nosi vse stroške, povezane s pripravo in predložitvijo ponudbe. V primeru ustavitve postopka, zavrnitve vseh ponudb ali odstopa od izvedbe javnega naročila naročnik ponudnikom </w:t>
      </w:r>
      <w:r>
        <w:rPr>
          <w:rFonts w:ascii="Garamond" w:eastAsia="Calibri" w:hAnsi="Garamond" w:cs="Garamond"/>
        </w:rPr>
        <w:lastRenderedPageBreak/>
        <w:t>ne bo povrnil nobenih stroškov, nastalih s pripravo ponudbe. Ponudniki so s tem seznanjeni in se s tem s samo predložitvijo prijave izrecno strinjajo.</w:t>
      </w:r>
    </w:p>
    <w:p w14:paraId="2D6A954F"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xml:space="preserve">Ponudnik predloži izpolnjen ESPD.  Obrazci se izpolnijo in optično preslikajo in naložijo v sistem </w:t>
      </w:r>
      <w:proofErr w:type="spellStart"/>
      <w:r>
        <w:rPr>
          <w:rFonts w:ascii="Garamond" w:eastAsia="Calibri" w:hAnsi="Garamond" w:cs="Garamond"/>
        </w:rPr>
        <w:t>eJN</w:t>
      </w:r>
      <w:proofErr w:type="spellEnd"/>
      <w:r>
        <w:rPr>
          <w:rFonts w:ascii="Garamond" w:eastAsia="Calibri" w:hAnsi="Garamond" w:cs="Garamond"/>
        </w:rPr>
        <w:t xml:space="preserve">. Obrazec predračun se objavi v zavihek »Ponudbeni predračun«. </w:t>
      </w:r>
    </w:p>
    <w:p w14:paraId="6CEEC3C0" w14:textId="77777777" w:rsidR="006C069E" w:rsidRDefault="00552923">
      <w:pPr>
        <w:spacing w:after="200" w:line="324" w:lineRule="auto"/>
        <w:jc w:val="both"/>
        <w:rPr>
          <w:rFonts w:ascii="Garamond" w:eastAsia="Calibri" w:hAnsi="Garamond" w:cs="Arial"/>
          <w:b/>
        </w:rPr>
      </w:pPr>
      <w:r>
        <w:rPr>
          <w:rFonts w:ascii="Garamond" w:eastAsia="Calibri" w:hAnsi="Garamond" w:cs="Arial"/>
          <w:b/>
        </w:rPr>
        <w:t>5. Veljavnost ponudbe</w:t>
      </w:r>
    </w:p>
    <w:p w14:paraId="1ED8849A"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xml:space="preserve">Ponudba mora veljati najmanj šest mesecev od dneva oddaje ponudb. V primeru krajšega roka veljavnosti ponudbe se ponudba izloči. </w:t>
      </w:r>
    </w:p>
    <w:p w14:paraId="7363D87E"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xml:space="preserve">Naročnik lahko zahteva, da ponudniki podaljšajo čas veljavnosti ponudb za določeno dodatno obdobje. </w:t>
      </w:r>
    </w:p>
    <w:p w14:paraId="58753DBA"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6. Skupna ponudba</w:t>
      </w:r>
    </w:p>
    <w:p w14:paraId="24CDEE66" w14:textId="77777777" w:rsidR="006C069E" w:rsidRDefault="006C069E">
      <w:pPr>
        <w:spacing w:before="360" w:line="324" w:lineRule="auto"/>
        <w:contextualSpacing/>
        <w:jc w:val="both"/>
        <w:outlineLvl w:val="0"/>
        <w:rPr>
          <w:rFonts w:ascii="Garamond" w:eastAsia="Calibri" w:hAnsi="Garamond" w:cs="Arial"/>
          <w:b/>
        </w:rPr>
      </w:pPr>
    </w:p>
    <w:p w14:paraId="0B3F9321" w14:textId="77777777" w:rsidR="006C069E" w:rsidRDefault="00552923">
      <w:pPr>
        <w:spacing w:after="200" w:line="324" w:lineRule="auto"/>
        <w:jc w:val="both"/>
      </w:pPr>
      <w:r>
        <w:rPr>
          <w:rFonts w:ascii="Garamond" w:eastAsia="Calibri" w:hAnsi="Garamond" w:cs="Garamond"/>
        </w:rPr>
        <w:t xml:space="preserve">Dovoljena je skupna ponudba več pogodbenih partnerjev. V poglavju </w:t>
      </w:r>
      <w:r>
        <w:rPr>
          <w:rFonts w:ascii="Garamond" w:eastAsia="Calibri" w:hAnsi="Garamond" w:cs="Garamond"/>
          <w:i/>
          <w:iCs/>
        </w:rPr>
        <w:t>Razlogi za izključitev in pogoji za sodelovanje</w:t>
      </w:r>
      <w:r>
        <w:rPr>
          <w:rFonts w:ascii="Garamond" w:eastAsia="Calibri" w:hAnsi="Garamond" w:cs="Garamond"/>
        </w:rPr>
        <w:t xml:space="preserve"> je določeno, kateri pogoj mora v primeru skupne ponudbe izpolnjevati vsak izmed partnerjev oziroma, kateri pogoj lahko izpolnjujejo partnerji skupaj. </w:t>
      </w:r>
    </w:p>
    <w:p w14:paraId="20FC04D3"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V primeru skupne ponudbe je potrebno v ponudbi predložiti pogodbo o skupnem nastopu. Iz pogodbe o skupnem nastopu mora biti razvidno sledeče:</w:t>
      </w:r>
    </w:p>
    <w:p w14:paraId="7F51D017" w14:textId="77777777" w:rsidR="006C069E" w:rsidRDefault="00552923">
      <w:pPr>
        <w:numPr>
          <w:ilvl w:val="0"/>
          <w:numId w:val="9"/>
        </w:numPr>
        <w:spacing w:after="200" w:line="324" w:lineRule="auto"/>
        <w:contextualSpacing/>
        <w:jc w:val="both"/>
        <w:rPr>
          <w:rFonts w:ascii="Garamond" w:eastAsia="Calibri" w:hAnsi="Garamond" w:cs="Garamond"/>
        </w:rPr>
      </w:pPr>
      <w:r>
        <w:rPr>
          <w:rFonts w:ascii="Garamond" w:eastAsia="Calibri" w:hAnsi="Garamond" w:cs="Garamond"/>
        </w:rPr>
        <w:t xml:space="preserve">imenovanje nosilca posla pri izvedbi javnega naročila, </w:t>
      </w:r>
    </w:p>
    <w:p w14:paraId="00A90077" w14:textId="77777777" w:rsidR="006C069E" w:rsidRDefault="00552923">
      <w:pPr>
        <w:numPr>
          <w:ilvl w:val="0"/>
          <w:numId w:val="9"/>
        </w:numPr>
        <w:spacing w:after="200" w:line="324" w:lineRule="auto"/>
        <w:contextualSpacing/>
        <w:jc w:val="both"/>
        <w:rPr>
          <w:rFonts w:ascii="Garamond" w:eastAsia="Calibri" w:hAnsi="Garamond" w:cs="Garamond"/>
        </w:rPr>
      </w:pPr>
      <w:r>
        <w:rPr>
          <w:rFonts w:ascii="Garamond" w:eastAsia="Calibri" w:hAnsi="Garamond" w:cs="Garamond"/>
        </w:rPr>
        <w:t xml:space="preserve">pooblastilo nosilcu posla in odgovorni osebi za podpis ponudbe ter podpis pogodbe, </w:t>
      </w:r>
    </w:p>
    <w:p w14:paraId="6E837D51" w14:textId="77777777" w:rsidR="006C069E" w:rsidRDefault="00552923">
      <w:pPr>
        <w:numPr>
          <w:ilvl w:val="0"/>
          <w:numId w:val="9"/>
        </w:numPr>
        <w:spacing w:after="200" w:line="324" w:lineRule="auto"/>
        <w:contextualSpacing/>
        <w:jc w:val="both"/>
        <w:rPr>
          <w:rFonts w:ascii="Garamond" w:eastAsia="Calibri" w:hAnsi="Garamond" w:cs="Garamond"/>
        </w:rPr>
      </w:pPr>
      <w:r>
        <w:rPr>
          <w:rFonts w:ascii="Garamond" w:eastAsia="Calibri" w:hAnsi="Garamond" w:cs="Garamond"/>
        </w:rPr>
        <w:t xml:space="preserve">izjava, da so vsi ponudniki v skupni ponudbi seznanjeni z navodili ponudnikom in razpisnimi pogoji ter merili za dodelitev javnega naročila in da z njimi v celoti soglašajo, </w:t>
      </w:r>
    </w:p>
    <w:p w14:paraId="456B6D16" w14:textId="77777777" w:rsidR="006C069E" w:rsidRDefault="00552923">
      <w:pPr>
        <w:numPr>
          <w:ilvl w:val="0"/>
          <w:numId w:val="9"/>
        </w:numPr>
        <w:spacing w:after="200" w:line="324" w:lineRule="auto"/>
        <w:contextualSpacing/>
        <w:jc w:val="both"/>
        <w:rPr>
          <w:rFonts w:ascii="Garamond" w:eastAsia="Calibri" w:hAnsi="Garamond" w:cs="Garamond"/>
        </w:rPr>
      </w:pPr>
      <w:r>
        <w:rPr>
          <w:rFonts w:ascii="Garamond" w:eastAsia="Calibri" w:hAnsi="Garamond" w:cs="Garamond"/>
        </w:rPr>
        <w:t>izjava, da so vsi ponudniki seznanjeni s plačilnimi pogoji iz razpisne dokumentacije,</w:t>
      </w:r>
    </w:p>
    <w:p w14:paraId="4544B025" w14:textId="77777777" w:rsidR="006C069E" w:rsidRDefault="00552923">
      <w:pPr>
        <w:numPr>
          <w:ilvl w:val="0"/>
          <w:numId w:val="9"/>
        </w:numPr>
        <w:spacing w:after="200" w:line="324" w:lineRule="auto"/>
        <w:contextualSpacing/>
        <w:jc w:val="both"/>
        <w:rPr>
          <w:rFonts w:ascii="Garamond" w:eastAsia="Calibri" w:hAnsi="Garamond" w:cs="Garamond"/>
        </w:rPr>
      </w:pPr>
      <w:r>
        <w:rPr>
          <w:rFonts w:ascii="Garamond" w:eastAsia="Calibri" w:hAnsi="Garamond" w:cs="Garamond"/>
        </w:rPr>
        <w:t>določbe glede načina plačila preko nosilca posla,</w:t>
      </w:r>
    </w:p>
    <w:p w14:paraId="77265C65" w14:textId="77777777" w:rsidR="006C069E" w:rsidRDefault="00552923">
      <w:pPr>
        <w:numPr>
          <w:ilvl w:val="0"/>
          <w:numId w:val="9"/>
        </w:numPr>
        <w:spacing w:after="200" w:line="324" w:lineRule="auto"/>
        <w:contextualSpacing/>
        <w:jc w:val="both"/>
        <w:rPr>
          <w:rFonts w:ascii="Garamond" w:eastAsia="Calibri" w:hAnsi="Garamond" w:cs="Garamond"/>
        </w:rPr>
      </w:pPr>
      <w:r>
        <w:rPr>
          <w:rFonts w:ascii="Garamond" w:eastAsia="Calibri" w:hAnsi="Garamond" w:cs="Garamond"/>
        </w:rPr>
        <w:t>navedba, da odgovarjajo naročniku za celotno obveznost in za vsak njen del vsi partnerji solidarno in vsak posebej v celoti.</w:t>
      </w:r>
    </w:p>
    <w:p w14:paraId="15B3908C"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Vsak partner mora izpolniti obrazec Izjava ponudnika. </w:t>
      </w:r>
    </w:p>
    <w:p w14:paraId="24BCF618" w14:textId="77777777" w:rsidR="006C069E" w:rsidRDefault="006C069E">
      <w:pPr>
        <w:spacing w:after="200" w:line="324" w:lineRule="auto"/>
        <w:jc w:val="both"/>
        <w:rPr>
          <w:rFonts w:ascii="Garamond" w:eastAsia="Calibri" w:hAnsi="Garamond" w:cs="Garamond"/>
        </w:rPr>
      </w:pPr>
    </w:p>
    <w:p w14:paraId="0039C925"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7. Ponudba s podizvajalci</w:t>
      </w:r>
    </w:p>
    <w:p w14:paraId="43E63C6D" w14:textId="77777777" w:rsidR="006C069E" w:rsidRPr="00136F04" w:rsidRDefault="00552923">
      <w:pPr>
        <w:spacing w:after="200" w:line="324" w:lineRule="auto"/>
        <w:jc w:val="both"/>
      </w:pPr>
      <w:r>
        <w:rPr>
          <w:rFonts w:ascii="Garamond" w:eastAsia="Calibri" w:hAnsi="Garamond" w:cs="Garamond"/>
        </w:rPr>
        <w:t>Če bo ponudnik izvajal javno naročilo s podizvajalci</w:t>
      </w:r>
      <w:r>
        <w:rPr>
          <w:rFonts w:ascii="Garamond" w:eastAsia="Calibri" w:hAnsi="Garamond" w:cs="Calibri"/>
        </w:rPr>
        <w:t xml:space="preserve">, </w:t>
      </w:r>
      <w:r>
        <w:rPr>
          <w:rFonts w:ascii="Garamond" w:eastAsia="Calibri" w:hAnsi="Garamond" w:cs="Garamond"/>
        </w:rPr>
        <w:t xml:space="preserve">mora to navesti v obrazcu ESPD. Prijavljeni podizvajalci morajo izpolnjevati pogoje, ki so v poglavju  </w:t>
      </w:r>
      <w:r>
        <w:rPr>
          <w:rFonts w:ascii="Garamond" w:eastAsia="Calibri" w:hAnsi="Garamond" w:cs="Garamond"/>
          <w:i/>
          <w:iCs/>
        </w:rPr>
        <w:t>Razlogi za izključitev in pogoji za sodelovanje d</w:t>
      </w:r>
      <w:r>
        <w:rPr>
          <w:rFonts w:ascii="Garamond" w:eastAsia="Calibri" w:hAnsi="Garamond" w:cs="Garamond"/>
        </w:rPr>
        <w:t xml:space="preserve">oločeni za podizvajalce, kar izkažejo s podpisom obrazca ESPD. V kolikor bo nominirani </w:t>
      </w:r>
      <w:r>
        <w:rPr>
          <w:rFonts w:ascii="Garamond" w:eastAsia="Calibri" w:hAnsi="Garamond" w:cs="Garamond"/>
        </w:rPr>
        <w:lastRenderedPageBreak/>
        <w:t>podizvajalec zahteval neposredno plačilo od naročnika mora predložiti zahtevo za neposredno plačilo, katerega mora podpisati tudi ponudnik oziroma vodilni partner v primeru skupne ponudbe.</w:t>
      </w:r>
    </w:p>
    <w:p w14:paraId="72A8ECF9" w14:textId="77777777" w:rsidR="006C069E" w:rsidRPr="00136F04" w:rsidRDefault="00552923">
      <w:pPr>
        <w:spacing w:after="200" w:line="324" w:lineRule="auto"/>
        <w:jc w:val="both"/>
        <w:rPr>
          <w:rFonts w:ascii="Garamond" w:eastAsia="Calibri" w:hAnsi="Garamond" w:cs="Garamond"/>
        </w:rPr>
      </w:pPr>
      <w:r>
        <w:rPr>
          <w:rFonts w:ascii="Garamond" w:eastAsia="Calibri" w:hAnsi="Garamond" w:cs="Garamond"/>
        </w:rPr>
        <w:t>Ponudnik, ki namerava javno naročilo izvesti s podizvajalci, mora v ponudbi:</w:t>
      </w:r>
    </w:p>
    <w:p w14:paraId="559810B4" w14:textId="77777777" w:rsidR="006C069E" w:rsidRPr="00136F04" w:rsidRDefault="00552923">
      <w:pPr>
        <w:spacing w:after="200" w:line="324" w:lineRule="auto"/>
        <w:jc w:val="both"/>
      </w:pPr>
      <w:r>
        <w:rPr>
          <w:rFonts w:ascii="Garamond" w:eastAsia="Calibri" w:hAnsi="Garamond" w:cs="Garamond"/>
        </w:rPr>
        <w:t>- navesti vse podizvajalce ter vsak del javnega naročila, ki ga namerava oddati v podizvajanje,</w:t>
      </w:r>
    </w:p>
    <w:p w14:paraId="45C5BA28" w14:textId="77777777" w:rsidR="006C069E" w:rsidRPr="00136F04" w:rsidRDefault="00552923">
      <w:pPr>
        <w:spacing w:after="200" w:line="324" w:lineRule="auto"/>
        <w:jc w:val="both"/>
        <w:rPr>
          <w:rFonts w:ascii="Garamond" w:eastAsia="Calibri" w:hAnsi="Garamond" w:cs="Garamond"/>
        </w:rPr>
      </w:pPr>
      <w:r>
        <w:rPr>
          <w:rFonts w:ascii="Garamond" w:eastAsia="Calibri" w:hAnsi="Garamond" w:cs="Garamond"/>
        </w:rPr>
        <w:t>- kontaktne podatke in zakonite zastopnike predlaganih podizvajalcev,</w:t>
      </w:r>
    </w:p>
    <w:p w14:paraId="4D837888"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izpolnjene ESPD obrazce teh podizvajalcev v skladu z 79. členom ZJN-3 in podpisan obrazec OBR-1/4 (Podatki o podizvajalcu) ter morebitno zahtevo in soglasje podizvajalca za neposredno plačilo.</w:t>
      </w:r>
    </w:p>
    <w:p w14:paraId="47B3D7BE"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 priložiti zahtevo podizvajalca za neposredno plačilo, če podizvajalec to zahteva.</w:t>
      </w:r>
    </w:p>
    <w:p w14:paraId="596861CC" w14:textId="77777777" w:rsidR="006C069E" w:rsidRDefault="00552923">
      <w:pPr>
        <w:spacing w:after="200" w:line="324" w:lineRule="auto"/>
        <w:jc w:val="both"/>
      </w:pPr>
      <w:r>
        <w:rPr>
          <w:rFonts w:ascii="Garamond" w:eastAsia="Calibri" w:hAnsi="Garamond" w:cs="Garamond"/>
        </w:rPr>
        <w:t>V kolikor podizvajalec zahteva neposredno plačilo mora v ponudbi predložiti lastno izjavo, iz katere bo razvidno:</w:t>
      </w:r>
    </w:p>
    <w:p w14:paraId="147CBDC8" w14:textId="77777777" w:rsidR="006C069E" w:rsidRPr="00136F04" w:rsidRDefault="00552923">
      <w:pPr>
        <w:numPr>
          <w:ilvl w:val="0"/>
          <w:numId w:val="12"/>
        </w:numPr>
        <w:spacing w:after="200" w:line="324" w:lineRule="auto"/>
        <w:contextualSpacing/>
        <w:jc w:val="both"/>
        <w:rPr>
          <w:rFonts w:ascii="Garamond" w:eastAsia="Calibri" w:hAnsi="Garamond" w:cs="Garamond"/>
        </w:rPr>
      </w:pPr>
      <w:r>
        <w:rPr>
          <w:rFonts w:ascii="Garamond" w:eastAsia="Calibri" w:hAnsi="Garamond" w:cs="Garamond"/>
        </w:rPr>
        <w:t>izjava podizvajalca, da podaja soglasje naročniku, da naročnik namesto glavnega izvajalca poravna podizvajalčevo terjatev do glavnega izvajalca;</w:t>
      </w:r>
    </w:p>
    <w:p w14:paraId="10896000" w14:textId="77777777" w:rsidR="006C069E" w:rsidRPr="00136F04" w:rsidRDefault="00552923">
      <w:pPr>
        <w:numPr>
          <w:ilvl w:val="0"/>
          <w:numId w:val="12"/>
        </w:numPr>
        <w:spacing w:after="200" w:line="324" w:lineRule="auto"/>
        <w:contextualSpacing/>
        <w:jc w:val="both"/>
        <w:rPr>
          <w:rFonts w:ascii="Garamond" w:eastAsia="Calibri" w:hAnsi="Garamond" w:cs="Garamond"/>
        </w:rPr>
      </w:pPr>
      <w:r>
        <w:rPr>
          <w:rFonts w:ascii="Garamond" w:eastAsia="Calibri" w:hAnsi="Garamond" w:cs="Garamond"/>
        </w:rPr>
        <w:t>izjava ponudnika, da pooblašča naročnika, da na podlagi potrjenega računa oziroma situacije neposredno plačuje podizvajalcem.</w:t>
      </w:r>
    </w:p>
    <w:p w14:paraId="01349846" w14:textId="77777777" w:rsidR="006C069E" w:rsidRPr="00136F04" w:rsidRDefault="00552923">
      <w:pPr>
        <w:spacing w:after="200" w:line="324" w:lineRule="auto"/>
        <w:jc w:val="both"/>
      </w:pPr>
      <w:r>
        <w:rPr>
          <w:rFonts w:ascii="Garamond" w:eastAsia="Calibri" w:hAnsi="Garamond" w:cs="Garamond"/>
        </w:rPr>
        <w:t>V primeru, da podizvajalec ne zahteva neposrednega plačila s strani naročnika, bo naročnik od glavnega izvajalca najpozneje v roku 30 dni od plačila končnega računa zahteval pisno izjavo dobavitelja in podizvajalca, da je podizvajalec prejel plačilo za izvedene storitve, izvedene v predmetnem javnem naročilu. V kolikor izjava ne bo predložena, bo naročnik sprožil postopek za ugotovitev prekrška, skladno z določili ZJN-3.</w:t>
      </w:r>
    </w:p>
    <w:p w14:paraId="59C278B7" w14:textId="77777777" w:rsidR="006C069E" w:rsidRDefault="00136F04">
      <w:pPr>
        <w:spacing w:after="200" w:line="324" w:lineRule="auto"/>
        <w:jc w:val="both"/>
        <w:rPr>
          <w:rFonts w:ascii="Garamond" w:eastAsia="Calibri" w:hAnsi="Garamond" w:cs="Garamond"/>
        </w:rPr>
      </w:pPr>
      <w:r>
        <w:rPr>
          <w:rFonts w:ascii="Garamond" w:eastAsia="Calibri" w:hAnsi="Garamond" w:cs="Garamond"/>
        </w:rPr>
        <w:t>V kolikor bo izvajalec nastopil s podizvajalcem mora v ponudbi  predložiti zgoraj navedena dokazila, katera bo moral predložiti tudi v primeru zamenjave podizvajalca, in sicer najkasneje v petih dneh po spremembi.</w:t>
      </w:r>
    </w:p>
    <w:p w14:paraId="149DE2AB" w14:textId="126B7EFD" w:rsidR="006C069E" w:rsidRDefault="00552923">
      <w:pPr>
        <w:spacing w:after="200" w:line="324" w:lineRule="auto"/>
        <w:jc w:val="both"/>
      </w:pPr>
      <w:r>
        <w:rPr>
          <w:rFonts w:ascii="Garamond" w:eastAsia="Calibri" w:hAnsi="Garamond" w:cs="Garamond"/>
        </w:rPr>
        <w:t xml:space="preserve">Naročnik bo skladno z določilom četrtega odstavka 94. člena ZJN-3 zavrnil vsakega podizvajalca, če zanj obstajajo razlogi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0D856E" w14:textId="77777777" w:rsidR="006C069E" w:rsidRDefault="00552923">
      <w:pPr>
        <w:spacing w:after="200" w:line="324" w:lineRule="auto"/>
        <w:jc w:val="both"/>
      </w:pPr>
      <w:r>
        <w:rPr>
          <w:rFonts w:ascii="Garamond" w:eastAsia="Calibri" w:hAnsi="Garamond" w:cs="Garamond"/>
        </w:rPr>
        <w:t xml:space="preserve">Ponudnik prevzema odgovornost za izvedbo celotnega javnega naročila, vključno z deli, ki jih je oddal podizvajalcem. </w:t>
      </w:r>
    </w:p>
    <w:p w14:paraId="09C46F22"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 xml:space="preserve">8. Poslovna skrivnost in varovanje zaupnih podatkov </w:t>
      </w:r>
    </w:p>
    <w:p w14:paraId="4FE8183C" w14:textId="77777777" w:rsidR="005934B9" w:rsidRDefault="005934B9">
      <w:pPr>
        <w:spacing w:before="360" w:line="324" w:lineRule="auto"/>
        <w:contextualSpacing/>
        <w:jc w:val="both"/>
        <w:outlineLvl w:val="0"/>
        <w:rPr>
          <w:rFonts w:ascii="Garamond" w:eastAsia="Calibri" w:hAnsi="Garamond" w:cs="Arial"/>
          <w:b/>
        </w:rPr>
      </w:pPr>
    </w:p>
    <w:p w14:paraId="15F68812" w14:textId="77777777" w:rsidR="006C069E" w:rsidRDefault="00552923">
      <w:pPr>
        <w:spacing w:after="200" w:line="324" w:lineRule="auto"/>
        <w:jc w:val="both"/>
      </w:pPr>
      <w:r>
        <w:rPr>
          <w:rFonts w:ascii="Garamond" w:eastAsia="Calibri" w:hAnsi="Garamond" w:cs="Garamond"/>
        </w:rPr>
        <w:lastRenderedPageBreak/>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v ponudbi predloži »SKLEP O VAROVANJU POSLOVNE SKRIVNOSTI«. </w:t>
      </w:r>
    </w:p>
    <w:p w14:paraId="2DCEDEF3" w14:textId="77777777" w:rsidR="006C069E" w:rsidRDefault="00552923">
      <w:pPr>
        <w:spacing w:after="200" w:line="324" w:lineRule="auto"/>
        <w:jc w:val="both"/>
      </w:pPr>
      <w:r>
        <w:rPr>
          <w:rFonts w:ascii="Garamond" w:eastAsia="Calibri" w:hAnsi="Garamond" w:cs="Garamond"/>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44BE3E5" w14:textId="77777777" w:rsidR="006C069E" w:rsidRDefault="00552923">
      <w:pPr>
        <w:spacing w:after="200" w:line="324" w:lineRule="auto"/>
        <w:jc w:val="both"/>
      </w:pPr>
      <w:r>
        <w:rPr>
          <w:rFonts w:ascii="Garamond" w:eastAsia="Calibri" w:hAnsi="Garamond" w:cs="Garamond"/>
        </w:rPr>
        <w:t>Ponudniki, ki z udeležbo v postopku oziroma v izvajanju pogodbenih obveznosti, izvedo za zaupne podatke, so jih dolžni varovati v skladu s predpisi.</w:t>
      </w:r>
    </w:p>
    <w:p w14:paraId="1E72BD4F"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9. Posredovanje podatkov naročniku</w:t>
      </w:r>
    </w:p>
    <w:p w14:paraId="32D52F94"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Izbrani ponudnik mora pred podpisom pogodbe posredovati podatke o:</w:t>
      </w:r>
    </w:p>
    <w:p w14:paraId="378F1D3A" w14:textId="77777777" w:rsidR="006C069E" w:rsidRDefault="00552923">
      <w:pPr>
        <w:numPr>
          <w:ilvl w:val="0"/>
          <w:numId w:val="7"/>
        </w:numPr>
        <w:spacing w:after="200" w:line="324" w:lineRule="auto"/>
        <w:contextualSpacing/>
        <w:jc w:val="both"/>
        <w:rPr>
          <w:rFonts w:ascii="Garamond" w:eastAsia="Calibri" w:hAnsi="Garamond" w:cs="Garamond"/>
        </w:rPr>
      </w:pPr>
      <w:r>
        <w:rPr>
          <w:rFonts w:ascii="Garamond" w:eastAsia="Calibri" w:hAnsi="Garamond" w:cs="Garamond"/>
        </w:rPr>
        <w:t xml:space="preserve">svojih ustanoviteljih, družbenikih, delničarjih, </w:t>
      </w:r>
      <w:proofErr w:type="spellStart"/>
      <w:r>
        <w:rPr>
          <w:rFonts w:ascii="Garamond" w:eastAsia="Calibri" w:hAnsi="Garamond" w:cs="Garamond"/>
        </w:rPr>
        <w:t>komanditistih</w:t>
      </w:r>
      <w:proofErr w:type="spellEnd"/>
      <w:r>
        <w:rPr>
          <w:rFonts w:ascii="Garamond" w:eastAsia="Calibri" w:hAnsi="Garamond" w:cs="Garamond"/>
        </w:rPr>
        <w:t xml:space="preserve"> ali drugih lastnikih in podatke o lastniških deležih navedenih oseb;</w:t>
      </w:r>
    </w:p>
    <w:p w14:paraId="08611975" w14:textId="77777777" w:rsidR="006C069E" w:rsidRDefault="00552923">
      <w:pPr>
        <w:numPr>
          <w:ilvl w:val="0"/>
          <w:numId w:val="7"/>
        </w:numPr>
        <w:spacing w:after="200" w:line="324" w:lineRule="auto"/>
        <w:contextualSpacing/>
        <w:jc w:val="both"/>
        <w:rPr>
          <w:rFonts w:ascii="Garamond" w:eastAsia="Calibri" w:hAnsi="Garamond" w:cs="Garamond"/>
        </w:rPr>
      </w:pPr>
      <w:r>
        <w:rPr>
          <w:rFonts w:ascii="Garamond" w:eastAsia="Calibri" w:hAnsi="Garamond" w:cs="Garamond"/>
        </w:rPr>
        <w:t>gospodarskih subjektih, za katere se glede na določbe zakona, ki ureja gospodarske družbe, šteje, da so z njim povezane družbe.</w:t>
      </w:r>
    </w:p>
    <w:p w14:paraId="101A59C0" w14:textId="77777777" w:rsidR="006C069E" w:rsidRDefault="00552923">
      <w:pPr>
        <w:spacing w:line="324" w:lineRule="auto"/>
        <w:jc w:val="both"/>
      </w:pPr>
      <w:r>
        <w:rPr>
          <w:rFonts w:ascii="Garamond" w:eastAsia="Calibri" w:hAnsi="Garamond" w:cs="Garamond"/>
        </w:rPr>
        <w:t xml:space="preserve">Zaželeno je, da ponudnik ponudbi predloži izpolnjen obrazec </w:t>
      </w:r>
      <w:r>
        <w:rPr>
          <w:rFonts w:ascii="Garamond" w:eastAsia="Calibri" w:hAnsi="Garamond" w:cs="Garamond"/>
          <w:i/>
          <w:iCs/>
        </w:rPr>
        <w:t xml:space="preserve">Izjava o udeležbi fizičnih in pravnih oseb. </w:t>
      </w:r>
    </w:p>
    <w:p w14:paraId="5DF1CFB9" w14:textId="77777777" w:rsidR="006C069E" w:rsidRDefault="006C069E">
      <w:pPr>
        <w:spacing w:line="324" w:lineRule="auto"/>
        <w:jc w:val="both"/>
        <w:rPr>
          <w:rFonts w:ascii="Garamond" w:eastAsia="Calibri" w:hAnsi="Garamond" w:cs="Garamond"/>
          <w:i/>
          <w:iCs/>
        </w:rPr>
      </w:pPr>
    </w:p>
    <w:p w14:paraId="20BAD628"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10. Sprememba obsega predmeta javnega naročila in sklenitev pogodbe</w:t>
      </w:r>
    </w:p>
    <w:p w14:paraId="3AB6903A" w14:textId="77777777" w:rsidR="006C069E" w:rsidRDefault="00552923">
      <w:pPr>
        <w:spacing w:after="200" w:line="324" w:lineRule="auto"/>
        <w:jc w:val="both"/>
      </w:pPr>
      <w:r>
        <w:rPr>
          <w:rFonts w:ascii="Garamond" w:eastAsia="Calibri" w:hAnsi="Garamond" w:cs="Garamond"/>
        </w:rPr>
        <w:t>V skladu z 89. členom ZJN-3 si naročnik pridržuje pravico do ustavitve postopka, zavrnitve vseh ponudb, odstopa od izvedbe javnega naročila.</w:t>
      </w:r>
    </w:p>
    <w:p w14:paraId="08C7D6CB" w14:textId="6B23576E" w:rsidR="006C069E" w:rsidRDefault="00552923">
      <w:pPr>
        <w:spacing w:after="200" w:line="324" w:lineRule="auto"/>
        <w:jc w:val="both"/>
        <w:rPr>
          <w:rFonts w:ascii="Garamond" w:eastAsia="Calibri" w:hAnsi="Garamond" w:cs="Garamond"/>
        </w:rPr>
      </w:pPr>
      <w:r>
        <w:rPr>
          <w:rFonts w:ascii="Garamond" w:eastAsia="Calibri" w:hAnsi="Garamond" w:cs="Garamond"/>
        </w:rPr>
        <w:t xml:space="preserve">Pogodba bo sklenjena pod </w:t>
      </w:r>
      <w:proofErr w:type="spellStart"/>
      <w:r>
        <w:rPr>
          <w:rFonts w:ascii="Garamond" w:eastAsia="Calibri" w:hAnsi="Garamond" w:cs="Garamond"/>
        </w:rPr>
        <w:t>odložnim</w:t>
      </w:r>
      <w:proofErr w:type="spellEnd"/>
      <w:r>
        <w:rPr>
          <w:rFonts w:ascii="Garamond" w:eastAsia="Calibri" w:hAnsi="Garamond" w:cs="Garamond"/>
        </w:rPr>
        <w:t xml:space="preserve"> pogojem predložitve finančnega zavarovanja za dobro izvedbo pogodbenih obveznosti,  </w:t>
      </w:r>
      <w:r>
        <w:rPr>
          <w:rFonts w:ascii="Garamond" w:hAnsi="Garamond" w:cs="Garamond"/>
        </w:rPr>
        <w:t>kot izhaja iz vzorca okvirnega sporazuma.</w:t>
      </w:r>
    </w:p>
    <w:p w14:paraId="7587D56D" w14:textId="77777777" w:rsidR="006C069E" w:rsidRDefault="00552923">
      <w:pPr>
        <w:spacing w:after="200" w:line="324" w:lineRule="auto"/>
        <w:jc w:val="both"/>
        <w:rPr>
          <w:rFonts w:ascii="Garamond" w:eastAsia="Calibri" w:hAnsi="Garamond" w:cs="Garamond"/>
        </w:rPr>
      </w:pPr>
      <w:r>
        <w:rPr>
          <w:rFonts w:ascii="Garamond" w:eastAsia="Calibri" w:hAnsi="Garamond" w:cs="Garamond"/>
        </w:rPr>
        <w:t>Če se ponudnik v petih (5) dneh po pozivu k podpisu pogodbe ne bo odzval, lahko naročnik šteje, da je odstopil od ponudbe. V tem primeru bo naročnik od takega ponudnika lahko zahteva povračilo vse morebitno dodatno nastale škode zaradi takšnega ravnanja izbranega ponudnika. Naročnik si pridržuje tudi pravico sodno iztožiti podpis pogodbe, če bi bilo to naročniku v interesu.</w:t>
      </w:r>
    </w:p>
    <w:p w14:paraId="71263ADE" w14:textId="77777777" w:rsidR="00E426A3" w:rsidRDefault="00E426A3">
      <w:pPr>
        <w:spacing w:after="200" w:line="324" w:lineRule="auto"/>
        <w:jc w:val="both"/>
        <w:rPr>
          <w:rFonts w:ascii="Garamond" w:eastAsia="Calibri" w:hAnsi="Garamond" w:cs="Garamond"/>
        </w:rPr>
      </w:pPr>
    </w:p>
    <w:p w14:paraId="2A970CCF" w14:textId="77777777" w:rsidR="00E426A3" w:rsidRPr="00136F04" w:rsidRDefault="00E426A3">
      <w:pPr>
        <w:spacing w:after="200" w:line="324" w:lineRule="auto"/>
        <w:jc w:val="both"/>
      </w:pPr>
    </w:p>
    <w:p w14:paraId="7713B2D3" w14:textId="77777777" w:rsidR="006C069E" w:rsidRPr="00136F04" w:rsidRDefault="00552923">
      <w:pPr>
        <w:spacing w:line="324" w:lineRule="auto"/>
        <w:contextualSpacing/>
        <w:jc w:val="both"/>
        <w:outlineLvl w:val="0"/>
        <w:rPr>
          <w:rFonts w:ascii="Garamond" w:eastAsia="Calibri" w:hAnsi="Garamond" w:cs="Garamond"/>
          <w:b/>
        </w:rPr>
      </w:pPr>
      <w:r>
        <w:rPr>
          <w:rFonts w:ascii="Garamond" w:eastAsia="Calibri" w:hAnsi="Garamond" w:cs="Garamond"/>
          <w:b/>
        </w:rPr>
        <w:lastRenderedPageBreak/>
        <w:t>11. Merilo za izbor</w:t>
      </w:r>
    </w:p>
    <w:p w14:paraId="49C04F26" w14:textId="77777777" w:rsidR="006C069E" w:rsidRDefault="00552923">
      <w:pPr>
        <w:spacing w:line="324" w:lineRule="auto"/>
        <w:jc w:val="both"/>
        <w:rPr>
          <w:rFonts w:ascii="Garamond" w:eastAsia="Calibri" w:hAnsi="Garamond" w:cs="Garamond"/>
          <w:b/>
        </w:rPr>
      </w:pPr>
      <w:r>
        <w:rPr>
          <w:rFonts w:ascii="Garamond" w:eastAsia="Calibri" w:hAnsi="Garamond" w:cs="Garamond"/>
        </w:rPr>
        <w:t>Merilo za izbor je ekonomsko najugodnejša ponudba, določena na podlagi najnižje cene z DDV.</w:t>
      </w:r>
    </w:p>
    <w:p w14:paraId="71A94070" w14:textId="77777777" w:rsidR="006C069E" w:rsidRDefault="006C069E">
      <w:pPr>
        <w:spacing w:line="324" w:lineRule="auto"/>
        <w:jc w:val="both"/>
        <w:rPr>
          <w:rFonts w:ascii="Garamond" w:eastAsia="Calibri" w:hAnsi="Garamond" w:cs="Garamond"/>
          <w:b/>
        </w:rPr>
      </w:pPr>
    </w:p>
    <w:p w14:paraId="051A0E83" w14:textId="77777777" w:rsidR="006C069E" w:rsidRDefault="00552923">
      <w:pPr>
        <w:spacing w:line="324" w:lineRule="auto"/>
        <w:jc w:val="both"/>
        <w:rPr>
          <w:rFonts w:ascii="Garamond" w:eastAsia="Calibri" w:hAnsi="Garamond" w:cs="Garamond"/>
        </w:rPr>
      </w:pPr>
      <w:r>
        <w:rPr>
          <w:rFonts w:ascii="Garamond" w:eastAsia="Calibri" w:hAnsi="Garamond" w:cs="Garamond"/>
        </w:rPr>
        <w:t xml:space="preserve">Ponudbena vrednost z DDV mora vključevati vse elemente, iz katerih je sestavljena in mora vključevati vse stroške in morebitne popuste tako, da naročnika ne bremenijo kakršnikoli stroški, povezani s predmetom javnega naročila.  Pri izračunu ponudbene vrednosti morajo ponudniki upoštevati vse elemente, ki vplivajo na izračun cene: kot so stroški dela in posredovanja, manipulativni stroški izdaje letalskih vozovnic in hotelskih rezervacij, stroški dostave letalskih vozovnic ter ostali stroški, povezani z izvedbo javnega naročila, in vplivajo na izračun cene. </w:t>
      </w:r>
    </w:p>
    <w:p w14:paraId="63E07393" w14:textId="77777777" w:rsidR="00E426A3" w:rsidRDefault="00E426A3">
      <w:pPr>
        <w:spacing w:line="324" w:lineRule="auto"/>
        <w:jc w:val="both"/>
      </w:pPr>
    </w:p>
    <w:p w14:paraId="53AB7AF3" w14:textId="77777777" w:rsidR="006C069E" w:rsidRDefault="00552923">
      <w:pPr>
        <w:spacing w:line="324" w:lineRule="auto"/>
        <w:jc w:val="both"/>
      </w:pPr>
      <w:r>
        <w:rPr>
          <w:rFonts w:ascii="Garamond" w:eastAsia="Calibri" w:hAnsi="Garamond" w:cs="Garamond"/>
        </w:rPr>
        <w:t>Ponudnik z oddajo ponudbe potrjuje, da je natančno pregledal dokumentacijo v zvezi z oddajo javnega naročila in se je predhodno seznanil z vsemi relevantnimi podatki, ki so potrebni za pravilen izračun ponudbene cene.</w:t>
      </w:r>
    </w:p>
    <w:p w14:paraId="7498A16D" w14:textId="77777777" w:rsidR="006C069E" w:rsidRDefault="006C069E">
      <w:pPr>
        <w:spacing w:line="324" w:lineRule="auto"/>
        <w:jc w:val="both"/>
        <w:rPr>
          <w:rFonts w:ascii="Garamond" w:eastAsia="Calibri" w:hAnsi="Garamond" w:cs="Garamond"/>
        </w:rPr>
      </w:pPr>
    </w:p>
    <w:p w14:paraId="1E75DB0B" w14:textId="77777777" w:rsidR="006C069E" w:rsidRDefault="00552923">
      <w:pPr>
        <w:spacing w:line="324" w:lineRule="auto"/>
        <w:jc w:val="both"/>
      </w:pPr>
      <w:r w:rsidRPr="0078403C">
        <w:rPr>
          <w:rFonts w:ascii="Garamond" w:eastAsia="Calibri" w:hAnsi="Garamond" w:cs="Garamond"/>
        </w:rPr>
        <w:t>Cene stroškov posredovanja iz ponudbe so fiksne in nespremenljive ves čas trajanja okvirnega sporazuma. Cene letalskih vozovnic, letaliških taks in nastanitvenih aranžmajev se določajo glede na cene prevoznikov in hotelov ob vsakokratnem povpraševanju. Ponudnik, ki je pozvan k predložitvi ponudbe za posamezno naročilo, za storitve posredovanja ne sme ponuditi višje cene od tiste, ki jo je za te storitve ponudil v ponudbi, oddani v sistemu e-JN. Ponudba posameznega naročila, ki za storitve posredovanja vsebuje višjo ceno od ponujene v ponudbi, oddani v sistemu e-JN, se šteje za nedopustno in se pri oddaji posameznega naročila ne upošteva; morebitna nižja cena storitev posredovanja je dopustna.</w:t>
      </w:r>
    </w:p>
    <w:p w14:paraId="2A6105FF" w14:textId="77777777" w:rsidR="006C069E" w:rsidRDefault="006C069E">
      <w:pPr>
        <w:spacing w:line="324" w:lineRule="auto"/>
        <w:jc w:val="both"/>
        <w:rPr>
          <w:rFonts w:ascii="Garamond" w:eastAsia="Calibri" w:hAnsi="Garamond" w:cs="Garamond"/>
        </w:rPr>
      </w:pPr>
    </w:p>
    <w:p w14:paraId="672FC8AC" w14:textId="77777777" w:rsidR="006C069E" w:rsidRDefault="00552923">
      <w:pPr>
        <w:spacing w:line="324" w:lineRule="auto"/>
        <w:jc w:val="both"/>
        <w:rPr>
          <w:rFonts w:ascii="Garamond" w:hAnsi="Garamond" w:cs="Garamond"/>
        </w:rPr>
      </w:pPr>
      <w:r>
        <w:rPr>
          <w:rFonts w:ascii="Garamond" w:eastAsia="Calibri" w:hAnsi="Garamond" w:cs="Garamond"/>
        </w:rPr>
        <w:t xml:space="preserve">Če bosta dva ali več ponudnikov ponudili isto ponudbeno ceno, bo naročnik izbral ponudnika čigar ponudbe je bila v sistemu </w:t>
      </w:r>
      <w:proofErr w:type="spellStart"/>
      <w:r>
        <w:rPr>
          <w:rFonts w:ascii="Garamond" w:eastAsia="Calibri" w:hAnsi="Garamond" w:cs="Garamond"/>
        </w:rPr>
        <w:t>eJN</w:t>
      </w:r>
      <w:proofErr w:type="spellEnd"/>
      <w:r>
        <w:rPr>
          <w:rFonts w:ascii="Garamond" w:eastAsia="Calibri" w:hAnsi="Garamond" w:cs="Garamond"/>
        </w:rPr>
        <w:t xml:space="preserve"> prej oddana.</w:t>
      </w:r>
    </w:p>
    <w:p w14:paraId="2F3261CD" w14:textId="77777777" w:rsidR="006C069E" w:rsidRDefault="006C069E">
      <w:pPr>
        <w:spacing w:line="324" w:lineRule="auto"/>
        <w:jc w:val="both"/>
        <w:rPr>
          <w:rFonts w:ascii="Garamond" w:eastAsia="Calibri" w:hAnsi="Garamond" w:cs="Garamond"/>
        </w:rPr>
      </w:pPr>
    </w:p>
    <w:p w14:paraId="3ADEBDDB" w14:textId="77777777" w:rsidR="006C069E" w:rsidRDefault="00552923">
      <w:pPr>
        <w:widowControl w:val="0"/>
        <w:overflowPunct w:val="0"/>
        <w:autoSpaceDE w:val="0"/>
        <w:spacing w:line="324" w:lineRule="auto"/>
        <w:jc w:val="both"/>
      </w:pPr>
      <w:r>
        <w:rPr>
          <w:rFonts w:ascii="Garamond" w:hAnsi="Garamond" w:cs="Calibri"/>
        </w:rPr>
        <w:t xml:space="preserve">Ponudnik poda ceno na dve decimalke natančno. </w:t>
      </w:r>
    </w:p>
    <w:p w14:paraId="0E263FDF" w14:textId="77777777" w:rsidR="006C069E" w:rsidRDefault="006C069E">
      <w:pPr>
        <w:spacing w:line="324" w:lineRule="auto"/>
        <w:jc w:val="both"/>
        <w:textAlignment w:val="baseline"/>
        <w:rPr>
          <w:rFonts w:ascii="Garamond" w:hAnsi="Garamond" w:cs="Garamond"/>
        </w:rPr>
      </w:pPr>
    </w:p>
    <w:p w14:paraId="6C6D0229" w14:textId="77777777" w:rsidR="00C81F25" w:rsidRPr="00E426A3"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12. Odpiranje konkurence</w:t>
      </w:r>
    </w:p>
    <w:p w14:paraId="2CF8C8EB" w14:textId="77777777" w:rsidR="00C81F25" w:rsidRPr="00C81F25" w:rsidRDefault="00C81F25">
      <w:pPr>
        <w:spacing w:before="360" w:line="324" w:lineRule="auto"/>
        <w:contextualSpacing/>
        <w:jc w:val="both"/>
        <w:outlineLvl w:val="0"/>
        <w:rPr>
          <w:rFonts w:ascii="Garamond" w:eastAsia="Calibri" w:hAnsi="Garamond" w:cs="Arial"/>
          <w:b/>
          <w:highlight w:val="yellow"/>
        </w:rPr>
      </w:pPr>
    </w:p>
    <w:p w14:paraId="5F40BA1C" w14:textId="77777777" w:rsidR="00C81F25" w:rsidRPr="00C81F25" w:rsidRDefault="00C81F25" w:rsidP="00C81F25">
      <w:pPr>
        <w:jc w:val="both"/>
        <w:rPr>
          <w:rFonts w:ascii="Garamond" w:hAnsi="Garamond" w:cs="Calibri"/>
          <w:b/>
          <w:u w:val="single"/>
          <w:lang w:eastAsia="ar-SA"/>
        </w:rPr>
      </w:pPr>
      <w:r>
        <w:rPr>
          <w:rFonts w:ascii="Garamond" w:hAnsi="Garamond" w:cs="Calibri"/>
          <w:b/>
          <w:u w:val="single"/>
          <w:lang w:eastAsia="ar-SA"/>
        </w:rPr>
        <w:t xml:space="preserve">MERILO za izbor po podpisu okvirni sporazumov z izbranimi izvajalci: </w:t>
      </w:r>
    </w:p>
    <w:p w14:paraId="51309CBD" w14:textId="77777777" w:rsidR="00C81F25" w:rsidRPr="00C81F25" w:rsidRDefault="00C81F25" w:rsidP="00C81F25">
      <w:pPr>
        <w:jc w:val="both"/>
        <w:rPr>
          <w:rFonts w:ascii="Garamond" w:hAnsi="Garamond" w:cs="Calibri"/>
          <w:u w:val="single"/>
          <w:lang w:eastAsia="ar-SA"/>
        </w:rPr>
      </w:pPr>
    </w:p>
    <w:p w14:paraId="50F9CCF6" w14:textId="77777777" w:rsidR="00C81F25" w:rsidRPr="00C81F25" w:rsidRDefault="00C81F25" w:rsidP="00C81F25">
      <w:pPr>
        <w:jc w:val="both"/>
        <w:rPr>
          <w:rFonts w:ascii="Garamond" w:hAnsi="Garamond" w:cs="Calibri"/>
          <w:b/>
          <w:u w:val="single"/>
          <w:lang w:eastAsia="ar-SA"/>
        </w:rPr>
      </w:pPr>
      <w:r>
        <w:rPr>
          <w:rFonts w:ascii="Garamond" w:hAnsi="Garamond" w:cs="Calibri"/>
          <w:u w:val="single"/>
          <w:lang w:eastAsia="ar-SA"/>
        </w:rPr>
        <w:t>Ekonomsko najugodnejša ponudba: najnižja ponujena končna vrednost z DDV (cena, ki jo naročnik dejansko plača)</w:t>
      </w:r>
    </w:p>
    <w:p w14:paraId="1A38CC17" w14:textId="77777777" w:rsidR="00C81F25" w:rsidRPr="00C81F25" w:rsidRDefault="00C81F25" w:rsidP="00C81F25">
      <w:pPr>
        <w:jc w:val="both"/>
        <w:rPr>
          <w:rFonts w:ascii="Garamond" w:hAnsi="Garamond" w:cs="Calibri"/>
          <w:b/>
          <w:u w:val="single"/>
          <w:lang w:eastAsia="ar-SA"/>
        </w:rPr>
      </w:pPr>
    </w:p>
    <w:p w14:paraId="0FFA5637" w14:textId="77777777" w:rsidR="00C81F25" w:rsidRPr="00C81F25" w:rsidRDefault="00C81F25" w:rsidP="00C81F25">
      <w:pPr>
        <w:jc w:val="both"/>
        <w:rPr>
          <w:rFonts w:ascii="Garamond" w:hAnsi="Garamond" w:cs="Calibri"/>
          <w:b/>
          <w:lang w:eastAsia="ar-SA"/>
        </w:rPr>
      </w:pPr>
      <w:r>
        <w:rPr>
          <w:rFonts w:ascii="Garamond" w:hAnsi="Garamond" w:cs="Calibri"/>
          <w:b/>
          <w:lang w:eastAsia="ar-SA"/>
        </w:rPr>
        <w:t>Naročnik bo odpiral konkurenco (izvedel povpraševanje) med podpisniki okvirnih sporazumov ob vsakokratni potrebi po storitvah organizacije letalskih prevozov in namestitvenih aranžmajev.</w:t>
      </w:r>
    </w:p>
    <w:p w14:paraId="11CA36E1" w14:textId="77777777" w:rsidR="00C81F25" w:rsidRPr="00C81F25" w:rsidRDefault="00C81F25" w:rsidP="00C81F25">
      <w:pPr>
        <w:jc w:val="both"/>
        <w:rPr>
          <w:rFonts w:ascii="Garamond" w:hAnsi="Garamond" w:cs="Calibri"/>
          <w:b/>
          <w:u w:val="single"/>
          <w:lang w:eastAsia="ar-SA"/>
        </w:rPr>
      </w:pPr>
    </w:p>
    <w:p w14:paraId="15A80060" w14:textId="77777777" w:rsidR="00C81F25" w:rsidRPr="00C81F25" w:rsidRDefault="00C81F25" w:rsidP="00C81F25">
      <w:pPr>
        <w:jc w:val="both"/>
        <w:rPr>
          <w:rFonts w:ascii="Garamond" w:hAnsi="Garamond" w:cs="Calibri"/>
          <w:lang w:eastAsia="ar-SA"/>
        </w:rPr>
      </w:pPr>
      <w:r>
        <w:rPr>
          <w:rFonts w:ascii="Garamond" w:hAnsi="Garamond" w:cs="Calibri"/>
          <w:lang w:eastAsia="ar-SA"/>
        </w:rPr>
        <w:t xml:space="preserve">Posamezen posel (na podlagi sklenjenega okvirnega sporazuma) se praviloma odda izvajalcu, ki ob posameznem povpraševanju ponudi skupno </w:t>
      </w:r>
      <w:r>
        <w:rPr>
          <w:rFonts w:ascii="Garamond" w:hAnsi="Garamond" w:cs="Calibri"/>
          <w:u w:val="single"/>
          <w:lang w:eastAsia="ar-SA"/>
        </w:rPr>
        <w:t>najnižjo končno vrednost</w:t>
      </w:r>
      <w:r>
        <w:rPr>
          <w:rFonts w:ascii="Garamond" w:hAnsi="Garamond" w:cs="Calibri"/>
          <w:lang w:eastAsia="ar-SA"/>
        </w:rPr>
        <w:t xml:space="preserve"> (za vse ponujene storitve).  </w:t>
      </w:r>
      <w:r>
        <w:rPr>
          <w:rFonts w:ascii="Garamond" w:hAnsi="Garamond" w:cs="Calibri"/>
          <w:lang w:eastAsia="ar-SA"/>
        </w:rPr>
        <w:lastRenderedPageBreak/>
        <w:t xml:space="preserve">V primeru identične cene se posel odda izvajalcu, katerega ponudba za  naročnika v konkretnem primeru predstavlja ugodnost, zlasti krajši čas potovanja, bližina letališča odhoda ali prihoda določenemu kraju, manjše število prestopanj, bližina hotelske nastanitve, ipd. </w:t>
      </w:r>
    </w:p>
    <w:p w14:paraId="692323E9" w14:textId="77777777" w:rsidR="00C81F25" w:rsidRPr="00C81F25" w:rsidRDefault="00C81F25" w:rsidP="00C81F25">
      <w:pPr>
        <w:jc w:val="both"/>
        <w:rPr>
          <w:rFonts w:ascii="Garamond" w:hAnsi="Garamond" w:cs="Calibri"/>
          <w:lang w:eastAsia="ar-SA"/>
        </w:rPr>
      </w:pPr>
    </w:p>
    <w:p w14:paraId="042594F7" w14:textId="77777777" w:rsidR="00C81F25" w:rsidRPr="00C81F25" w:rsidRDefault="00C81F25" w:rsidP="00C81F25">
      <w:pPr>
        <w:jc w:val="both"/>
        <w:rPr>
          <w:rFonts w:ascii="Garamond" w:hAnsi="Garamond" w:cs="Calibri"/>
          <w:lang w:eastAsia="ar-SA"/>
        </w:rPr>
      </w:pPr>
      <w:r>
        <w:rPr>
          <w:rFonts w:ascii="Garamond" w:hAnsi="Garamond" w:cs="Calibri"/>
          <w:lang w:eastAsia="ar-SA"/>
        </w:rPr>
        <w:t xml:space="preserve">Poleg navedenega merila lahko naročnik v posameznem povpraševanju določi še </w:t>
      </w:r>
      <w:r>
        <w:rPr>
          <w:rFonts w:ascii="Garamond" w:hAnsi="Garamond" w:cs="Calibri"/>
          <w:u w:val="single"/>
          <w:lang w:eastAsia="ar-SA"/>
        </w:rPr>
        <w:t>dodatna merila</w:t>
      </w:r>
      <w:r>
        <w:rPr>
          <w:rFonts w:ascii="Garamond" w:hAnsi="Garamond" w:cs="Calibri"/>
          <w:lang w:eastAsia="ar-SA"/>
        </w:rPr>
        <w:t>, ki naročniku v konkretnem primeru predstavljajo ugodnost, zlasti krajši čas potovanja, bližina letališča odhoda ali prihoda določenemu kraju, manjše število prestopanj, bližina hotelske nastanitve, ipd. ali po potrebi druga merila. V kolikor naročnik ob posameznem povpraševanju ne navede meril, se šteje, da je merilo za izbiro najnižja cena.</w:t>
      </w:r>
    </w:p>
    <w:p w14:paraId="30D069C0" w14:textId="77777777" w:rsidR="00C81F25" w:rsidRPr="00C81F25" w:rsidRDefault="00C81F25" w:rsidP="00C81F25">
      <w:pPr>
        <w:jc w:val="both"/>
        <w:rPr>
          <w:rFonts w:ascii="Garamond" w:hAnsi="Garamond" w:cs="Calibri"/>
          <w:lang w:eastAsia="ar-SA"/>
        </w:rPr>
      </w:pPr>
    </w:p>
    <w:p w14:paraId="4675B00F" w14:textId="77777777" w:rsidR="00C81F25" w:rsidRPr="00C81F25" w:rsidRDefault="00C81F25" w:rsidP="00C81F25">
      <w:pPr>
        <w:jc w:val="both"/>
        <w:rPr>
          <w:rFonts w:ascii="Garamond" w:hAnsi="Garamond" w:cs="Calibri"/>
          <w:lang w:eastAsia="ar-SA"/>
        </w:rPr>
      </w:pPr>
      <w:r>
        <w:rPr>
          <w:rFonts w:ascii="Garamond" w:hAnsi="Garamond" w:cs="Calibri"/>
          <w:lang w:eastAsia="ar-SA"/>
        </w:rPr>
        <w:t>Naročnik ob vsakokratnem odpiranju konkurence, ob oddaji posameznega posla, izbranega izvajalca pisno obvesti po elektronski pošti-potrditev naročila in mu v roku 24 ur posreduje naročilnico.</w:t>
      </w:r>
    </w:p>
    <w:p w14:paraId="2BF009F7" w14:textId="77777777" w:rsidR="00C81F25" w:rsidRPr="00C81F25" w:rsidRDefault="00C81F25" w:rsidP="00C81F25">
      <w:pPr>
        <w:jc w:val="both"/>
        <w:rPr>
          <w:rFonts w:ascii="Garamond" w:hAnsi="Garamond" w:cs="Calibri"/>
          <w:lang w:eastAsia="ar-SA"/>
        </w:rPr>
      </w:pPr>
    </w:p>
    <w:p w14:paraId="32BB0C64" w14:textId="77777777" w:rsidR="00C81F25" w:rsidRPr="00C81F25" w:rsidRDefault="00C81F25" w:rsidP="00C81F25">
      <w:pPr>
        <w:jc w:val="both"/>
        <w:rPr>
          <w:rFonts w:ascii="Garamond" w:hAnsi="Garamond" w:cs="Calibri"/>
          <w:u w:val="single"/>
          <w:lang w:eastAsia="ar-SA"/>
        </w:rPr>
      </w:pPr>
      <w:r>
        <w:rPr>
          <w:rFonts w:ascii="Garamond" w:hAnsi="Garamond" w:cs="Calibri"/>
          <w:u w:val="single"/>
          <w:lang w:eastAsia="ar-SA"/>
        </w:rPr>
        <w:t>CENE:</w:t>
      </w:r>
    </w:p>
    <w:p w14:paraId="4CD732FE" w14:textId="77777777" w:rsidR="00C81F25" w:rsidRPr="00C81F25" w:rsidRDefault="00C81F25" w:rsidP="00C81F25">
      <w:pPr>
        <w:jc w:val="both"/>
        <w:rPr>
          <w:rFonts w:ascii="Garamond" w:hAnsi="Garamond" w:cs="Calibri"/>
          <w:lang w:eastAsia="ar-SA"/>
        </w:rPr>
      </w:pPr>
    </w:p>
    <w:p w14:paraId="76CC0BDE" w14:textId="77777777" w:rsidR="00C81F25" w:rsidRPr="00C81F25" w:rsidRDefault="00C81F25" w:rsidP="00C81F25">
      <w:pPr>
        <w:jc w:val="both"/>
        <w:rPr>
          <w:rFonts w:ascii="Garamond" w:hAnsi="Garamond" w:cs="Calibri"/>
          <w:lang w:eastAsia="ar-SA"/>
        </w:rPr>
      </w:pPr>
      <w:r>
        <w:rPr>
          <w:rFonts w:ascii="Garamond" w:hAnsi="Garamond" w:cs="Calibri"/>
          <w:lang w:eastAsia="ar-SA"/>
        </w:rPr>
        <w:t>Vrednost posameznega naročila je sestavljena iz:</w:t>
      </w:r>
    </w:p>
    <w:p w14:paraId="0CF03C70" w14:textId="77777777" w:rsidR="00C81F25" w:rsidRPr="00C81F25" w:rsidRDefault="00C81F25" w:rsidP="00C81F25">
      <w:pPr>
        <w:numPr>
          <w:ilvl w:val="0"/>
          <w:numId w:val="19"/>
        </w:numPr>
        <w:suppressAutoHyphens w:val="0"/>
        <w:jc w:val="both"/>
        <w:rPr>
          <w:rFonts w:ascii="Garamond" w:hAnsi="Garamond" w:cs="Calibri"/>
          <w:lang w:eastAsia="sl-SI"/>
        </w:rPr>
      </w:pPr>
      <w:r>
        <w:rPr>
          <w:rFonts w:ascii="Garamond" w:hAnsi="Garamond" w:cs="Calibri"/>
          <w:lang w:eastAsia="sl-SI"/>
        </w:rPr>
        <w:t>cene letalskih vozovnic, letaliških taks, cene nastanitvenih aranžmajev, manipulativnih stroškov povezanih z organiziranjem aranžmajev in</w:t>
      </w:r>
    </w:p>
    <w:p w14:paraId="774B40AB" w14:textId="77777777" w:rsidR="00C81F25" w:rsidRPr="00C81F25" w:rsidRDefault="00C81F25" w:rsidP="00C81F25">
      <w:pPr>
        <w:numPr>
          <w:ilvl w:val="0"/>
          <w:numId w:val="19"/>
        </w:numPr>
        <w:suppressAutoHyphens w:val="0"/>
        <w:jc w:val="both"/>
        <w:rPr>
          <w:rFonts w:ascii="Garamond" w:hAnsi="Garamond" w:cs="Calibri"/>
          <w:lang w:eastAsia="sl-SI"/>
        </w:rPr>
      </w:pPr>
      <w:r>
        <w:rPr>
          <w:rFonts w:ascii="Garamond" w:hAnsi="Garamond" w:cs="Calibri"/>
          <w:lang w:eastAsia="sl-SI"/>
        </w:rPr>
        <w:t xml:space="preserve">cene stroška izdaje letalske vozovnice, ki zajema tudi stroške telefonskega in drugačnega posredovanja, druge manipulativne stroške in vse ostale morebitne nepredvidene stroške. </w:t>
      </w:r>
    </w:p>
    <w:p w14:paraId="1CFCD1DD" w14:textId="77777777" w:rsidR="00C81F25" w:rsidRPr="00C81F25" w:rsidRDefault="00C81F25" w:rsidP="00C81F25">
      <w:pPr>
        <w:numPr>
          <w:ilvl w:val="0"/>
          <w:numId w:val="19"/>
        </w:numPr>
        <w:suppressAutoHyphens w:val="0"/>
        <w:jc w:val="both"/>
        <w:rPr>
          <w:rFonts w:ascii="Garamond" w:hAnsi="Garamond" w:cs="Calibri"/>
          <w:lang w:eastAsia="sl-SI"/>
        </w:rPr>
      </w:pPr>
      <w:r>
        <w:rPr>
          <w:rFonts w:ascii="Garamond" w:hAnsi="Garamond" w:cs="Calibri"/>
          <w:lang w:eastAsia="sl-SI"/>
        </w:rPr>
        <w:t>vsi morebitni ostali stroški.</w:t>
      </w:r>
    </w:p>
    <w:p w14:paraId="2A0BDAF0" w14:textId="77777777" w:rsidR="00C81F25" w:rsidRPr="00C81F25" w:rsidRDefault="00C81F25" w:rsidP="00C81F25">
      <w:pPr>
        <w:jc w:val="both"/>
        <w:rPr>
          <w:rFonts w:ascii="Garamond" w:hAnsi="Garamond" w:cs="Calibri"/>
          <w:lang w:eastAsia="ar-SA"/>
        </w:rPr>
      </w:pPr>
    </w:p>
    <w:p w14:paraId="23DADFE3" w14:textId="77777777" w:rsidR="00C81F25" w:rsidRPr="00C81F25" w:rsidRDefault="00C81F25" w:rsidP="00C81F25">
      <w:pPr>
        <w:jc w:val="both"/>
        <w:rPr>
          <w:rFonts w:ascii="Garamond" w:hAnsi="Garamond" w:cs="Calibri"/>
          <w:lang w:eastAsia="ar-SA"/>
        </w:rPr>
      </w:pPr>
      <w:r>
        <w:rPr>
          <w:rFonts w:ascii="Garamond" w:hAnsi="Garamond" w:cs="Calibri"/>
          <w:lang w:eastAsia="ar-SA"/>
        </w:rPr>
        <w:t>Ponudnik mora zagotavljati cene letalskih vozovnic, ki mu jih določijo letalski prevozniki ter letališke takse, ki jih zaračuna letališče.</w:t>
      </w:r>
    </w:p>
    <w:p w14:paraId="1ECBD1DF" w14:textId="77777777" w:rsidR="00C81F25" w:rsidRPr="00C81F25" w:rsidRDefault="00C81F25" w:rsidP="00C81F25">
      <w:pPr>
        <w:jc w:val="both"/>
        <w:rPr>
          <w:rFonts w:ascii="Garamond" w:hAnsi="Garamond" w:cs="Calibri"/>
          <w:lang w:eastAsia="ar-SA"/>
        </w:rPr>
      </w:pPr>
    </w:p>
    <w:p w14:paraId="0C3F19A7" w14:textId="77777777" w:rsidR="00C81F25" w:rsidRPr="00C81F25" w:rsidRDefault="00C81F25" w:rsidP="00C81F25">
      <w:pPr>
        <w:jc w:val="both"/>
        <w:rPr>
          <w:rFonts w:ascii="Garamond" w:hAnsi="Garamond" w:cs="Calibri"/>
          <w:lang w:eastAsia="ar-SA"/>
        </w:rPr>
      </w:pPr>
      <w:r>
        <w:rPr>
          <w:rFonts w:ascii="Garamond" w:hAnsi="Garamond" w:cs="Calibri"/>
          <w:lang w:eastAsia="ar-SA"/>
        </w:rPr>
        <w:t>Vse cene morajo biti izražene v evrih (EUR). Davek na dodatno vrednost mora biti prikazan posebej.</w:t>
      </w:r>
    </w:p>
    <w:p w14:paraId="6BC7D3A3" w14:textId="77777777" w:rsidR="00C81F25" w:rsidRPr="00C81F25" w:rsidRDefault="00C81F25" w:rsidP="00C81F25">
      <w:pPr>
        <w:jc w:val="both"/>
        <w:rPr>
          <w:rFonts w:ascii="Garamond" w:hAnsi="Garamond" w:cs="Calibri"/>
          <w:lang w:eastAsia="ar-SA"/>
        </w:rPr>
      </w:pPr>
    </w:p>
    <w:p w14:paraId="6C0F085A" w14:textId="77777777" w:rsidR="00C81F25" w:rsidRPr="00C81F25" w:rsidRDefault="00C81F25" w:rsidP="00C81F25">
      <w:pPr>
        <w:jc w:val="both"/>
        <w:rPr>
          <w:rFonts w:ascii="Garamond" w:hAnsi="Garamond" w:cs="Calibri"/>
          <w:lang w:eastAsia="ar-SA"/>
        </w:rPr>
      </w:pPr>
      <w:r>
        <w:rPr>
          <w:rFonts w:ascii="Garamond" w:hAnsi="Garamond" w:cs="Calibri"/>
          <w:lang w:eastAsia="ar-SA"/>
        </w:rPr>
        <w:t xml:space="preserve">Ponudnik mora navesti končno ceno v evrih. Končna cena mora vsebovati vse stroške, popuste, rabate in ostale stroške. Naknadno naročnik ne bo priznaval nobenih stroškov, ki niso zajeti v ponudbeno ceno. </w:t>
      </w:r>
    </w:p>
    <w:p w14:paraId="17C05384" w14:textId="77777777" w:rsidR="00C81F25" w:rsidRPr="00C81F25" w:rsidRDefault="00C81F25" w:rsidP="00C81F25">
      <w:pPr>
        <w:jc w:val="both"/>
        <w:rPr>
          <w:rFonts w:ascii="Garamond" w:hAnsi="Garamond" w:cs="Arial"/>
          <w:lang w:eastAsia="ar-SA"/>
        </w:rPr>
      </w:pPr>
    </w:p>
    <w:p w14:paraId="4850BB4E" w14:textId="77777777" w:rsidR="00C81F25" w:rsidRPr="00C81F25" w:rsidRDefault="00C81F25" w:rsidP="00C81F25">
      <w:pPr>
        <w:jc w:val="both"/>
        <w:rPr>
          <w:rFonts w:ascii="Garamond" w:hAnsi="Garamond" w:cs="Arial"/>
          <w:lang w:eastAsia="ar-SA"/>
        </w:rPr>
      </w:pPr>
      <w:r>
        <w:rPr>
          <w:rFonts w:ascii="Garamond" w:hAnsi="Garamond" w:cs="Arial"/>
          <w:b/>
          <w:bCs/>
          <w:u w:val="single"/>
          <w:lang w:eastAsia="ar-SA"/>
        </w:rPr>
        <w:t>Pravilo v primeru enakovrednih ponudb</w:t>
      </w:r>
      <w:r>
        <w:rPr>
          <w:rFonts w:ascii="Garamond" w:hAnsi="Garamond" w:cs="Arial"/>
          <w:lang w:eastAsia="ar-SA"/>
        </w:rPr>
        <w:t>: izvede se javni žreb med najugodnejšimi ponudniki z enako ceno, ki so oddali dopustno ponudbo.</w:t>
      </w:r>
    </w:p>
    <w:p w14:paraId="5C2E7CB2" w14:textId="77777777" w:rsidR="00C81F25" w:rsidRPr="00C81F25" w:rsidRDefault="00C81F25">
      <w:pPr>
        <w:spacing w:before="360" w:line="324" w:lineRule="auto"/>
        <w:contextualSpacing/>
        <w:jc w:val="both"/>
        <w:outlineLvl w:val="0"/>
        <w:rPr>
          <w:rFonts w:ascii="Garamond" w:eastAsia="Calibri" w:hAnsi="Garamond" w:cs="Arial"/>
          <w:b/>
          <w:highlight w:val="yellow"/>
        </w:rPr>
      </w:pPr>
    </w:p>
    <w:p w14:paraId="7E729EF0" w14:textId="77777777" w:rsidR="00C81F25" w:rsidRDefault="00C81F25">
      <w:pPr>
        <w:spacing w:before="360" w:line="324" w:lineRule="auto"/>
        <w:contextualSpacing/>
        <w:jc w:val="both"/>
        <w:outlineLvl w:val="0"/>
        <w:rPr>
          <w:rFonts w:ascii="Garamond" w:eastAsia="Calibri" w:hAnsi="Garamond" w:cs="Arial"/>
          <w:b/>
          <w:highlight w:val="yellow"/>
        </w:rPr>
      </w:pPr>
    </w:p>
    <w:p w14:paraId="0E485B12" w14:textId="77777777" w:rsidR="006C069E" w:rsidRDefault="00C81F25">
      <w:pPr>
        <w:spacing w:before="360" w:line="324" w:lineRule="auto"/>
        <w:contextualSpacing/>
        <w:jc w:val="both"/>
        <w:outlineLvl w:val="0"/>
        <w:rPr>
          <w:rFonts w:ascii="Garamond" w:eastAsia="Calibri" w:hAnsi="Garamond" w:cs="Arial"/>
          <w:b/>
        </w:rPr>
      </w:pPr>
      <w:r>
        <w:rPr>
          <w:rFonts w:ascii="Garamond" w:eastAsia="Calibri" w:hAnsi="Garamond" w:cs="Arial"/>
          <w:b/>
        </w:rPr>
        <w:t>13. Finančna zavarovanja</w:t>
      </w:r>
    </w:p>
    <w:p w14:paraId="08DA7B03" w14:textId="77777777" w:rsidR="006C069E" w:rsidRDefault="00552923">
      <w:pPr>
        <w:spacing w:line="324" w:lineRule="auto"/>
        <w:jc w:val="both"/>
        <w:rPr>
          <w:rFonts w:ascii="Garamond" w:eastAsia="Calibri" w:hAnsi="Garamond" w:cs="Garamond"/>
        </w:rPr>
      </w:pPr>
      <w:r>
        <w:rPr>
          <w:rFonts w:ascii="Garamond" w:eastAsia="Calibri" w:hAnsi="Garamond" w:cs="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0ADE1C7" w14:textId="77777777" w:rsidR="006C069E" w:rsidRDefault="006C069E">
      <w:pPr>
        <w:spacing w:line="324" w:lineRule="auto"/>
        <w:jc w:val="both"/>
        <w:rPr>
          <w:rFonts w:ascii="Garamond" w:eastAsia="Calibri" w:hAnsi="Garamond" w:cs="Garamond"/>
        </w:rPr>
      </w:pPr>
    </w:p>
    <w:p w14:paraId="69BB7844" w14:textId="77777777" w:rsidR="006C069E" w:rsidRDefault="00552923">
      <w:pPr>
        <w:spacing w:line="324" w:lineRule="auto"/>
        <w:jc w:val="both"/>
      </w:pPr>
      <w:r>
        <w:rPr>
          <w:rFonts w:ascii="Garamond" w:eastAsia="Calibri" w:hAnsi="Garamond" w:cs="Garamond"/>
        </w:rPr>
        <w:t>Pri ponudbi s podizvajalci zavarovanje predloži glavni ponudnik, pri skupni ponudbi pa nosilec posla.</w:t>
      </w:r>
    </w:p>
    <w:p w14:paraId="5801B4E6" w14:textId="77777777" w:rsidR="006C069E" w:rsidRDefault="006C069E">
      <w:pPr>
        <w:spacing w:line="324" w:lineRule="auto"/>
        <w:jc w:val="both"/>
        <w:rPr>
          <w:rFonts w:ascii="Garamond" w:eastAsia="Calibri" w:hAnsi="Garamond" w:cs="Garamond"/>
        </w:rPr>
      </w:pPr>
    </w:p>
    <w:p w14:paraId="5485C07B" w14:textId="77777777" w:rsidR="006C069E" w:rsidRDefault="00552923">
      <w:pPr>
        <w:spacing w:line="324" w:lineRule="auto"/>
        <w:jc w:val="both"/>
        <w:rPr>
          <w:rFonts w:ascii="Garamond" w:eastAsia="Calibri" w:hAnsi="Garamond" w:cs="Garamond"/>
        </w:rPr>
      </w:pPr>
      <w:r>
        <w:rPr>
          <w:rFonts w:ascii="Garamond" w:eastAsia="Calibri" w:hAnsi="Garamond" w:cs="Garamond"/>
        </w:rPr>
        <w:lastRenderedPageBreak/>
        <w:t>Izbrani ponudnik, s katerim sklene naročnik pogodbo, jamči za odpravo vseh vrst napak oziroma nepravilnosti, skladno z določili Obligacijskega zakonika in predpisi, ki urejajo področje predmeta javnega naročila.</w:t>
      </w:r>
    </w:p>
    <w:p w14:paraId="2A36223A" w14:textId="77777777" w:rsidR="006C069E" w:rsidRDefault="006C069E">
      <w:pPr>
        <w:spacing w:line="324" w:lineRule="auto"/>
        <w:jc w:val="both"/>
        <w:rPr>
          <w:rFonts w:ascii="Garamond" w:eastAsia="Calibri" w:hAnsi="Garamond" w:cs="Garamond"/>
        </w:rPr>
      </w:pPr>
    </w:p>
    <w:p w14:paraId="79CBC1FD" w14:textId="77777777" w:rsidR="006C069E" w:rsidRPr="00E426A3" w:rsidRDefault="00552923">
      <w:pPr>
        <w:keepNext/>
        <w:keepLines/>
        <w:spacing w:line="324" w:lineRule="auto"/>
        <w:jc w:val="both"/>
        <w:outlineLvl w:val="1"/>
      </w:pPr>
      <w:r>
        <w:rPr>
          <w:rFonts w:ascii="Garamond" w:eastAsia="Arial Unicode MS" w:hAnsi="Garamond" w:cs="Garamond"/>
          <w:b/>
          <w:bCs/>
        </w:rPr>
        <w:t xml:space="preserve">13.1. Finančno zavarovanje za </w:t>
      </w:r>
      <w:r>
        <w:rPr>
          <w:rFonts w:ascii="Garamond" w:hAnsi="Garamond" w:cs="Garamond"/>
          <w:b/>
        </w:rPr>
        <w:t>dobro izvedbo</w:t>
      </w:r>
      <w:r>
        <w:rPr>
          <w:rFonts w:ascii="Garamond" w:eastAsia="Arial Unicode MS" w:hAnsi="Garamond" w:cs="Garamond"/>
          <w:b/>
          <w:bCs/>
        </w:rPr>
        <w:t xml:space="preserve"> pogodbenih obveznosti</w:t>
      </w:r>
    </w:p>
    <w:p w14:paraId="18DE0C96" w14:textId="77777777" w:rsidR="006C069E" w:rsidRPr="00E426A3" w:rsidRDefault="006C069E">
      <w:pPr>
        <w:spacing w:line="324" w:lineRule="auto"/>
        <w:jc w:val="both"/>
        <w:textAlignment w:val="baseline"/>
        <w:rPr>
          <w:rFonts w:ascii="Garamond" w:eastAsia="Arial Unicode MS" w:hAnsi="Garamond" w:cs="Garamond"/>
          <w:b/>
          <w:bCs/>
          <w:kern w:val="2"/>
        </w:rPr>
      </w:pPr>
    </w:p>
    <w:p w14:paraId="19958BC5" w14:textId="77777777" w:rsidR="006C069E" w:rsidRDefault="00552923">
      <w:pPr>
        <w:spacing w:line="324" w:lineRule="auto"/>
        <w:jc w:val="both"/>
        <w:textAlignment w:val="baseline"/>
        <w:rPr>
          <w:rFonts w:ascii="Garamond" w:hAnsi="Garamond" w:cs="Garamond"/>
          <w:kern w:val="2"/>
        </w:rPr>
      </w:pPr>
      <w:r>
        <w:rPr>
          <w:rFonts w:ascii="Garamond" w:hAnsi="Garamond" w:cs="Garamond"/>
          <w:kern w:val="2"/>
        </w:rPr>
        <w:t>Izbrani ponudnik mora najpozneje v roku petih (5) delovnih dni po sklenitvi okvirnega sporazuma kot pogoj za veljavnost okvirnega sporazuma izročiti finančno zavarovanje za dobro izvedbo obveznosti iz okvirnega sporazuma v višini 5.000 EUR z DDV. Predloženo finančno zavarovanje je pogoj za veljavnost okvirnega sporazuma.</w:t>
      </w:r>
    </w:p>
    <w:p w14:paraId="191FBDAA" w14:textId="77777777" w:rsidR="006C069E" w:rsidRDefault="006C069E">
      <w:pPr>
        <w:spacing w:line="324" w:lineRule="auto"/>
        <w:jc w:val="both"/>
        <w:textAlignment w:val="baseline"/>
        <w:rPr>
          <w:rFonts w:ascii="Garamond" w:hAnsi="Garamond" w:cs="Garamond"/>
          <w:kern w:val="2"/>
        </w:rPr>
      </w:pPr>
    </w:p>
    <w:p w14:paraId="71BBE5F7" w14:textId="77777777" w:rsidR="006C069E" w:rsidRDefault="00552923">
      <w:pPr>
        <w:spacing w:line="324" w:lineRule="auto"/>
        <w:jc w:val="both"/>
        <w:textAlignment w:val="baseline"/>
      </w:pPr>
      <w:r>
        <w:rPr>
          <w:rFonts w:ascii="Garamond" w:hAnsi="Garamond" w:cs="Garamond"/>
          <w:kern w:val="2"/>
        </w:rPr>
        <w:t>Ponudnik bo moral v roku  petih (5) delovnih dneh po sklenitvi pogodbe naročniku izročiti menico za zavarovanje dobre izvedbe pogodbenih obveznosti, kot izhaja iz »Vzorca menične izjave s pooblastilom za unovčenje menice«.</w:t>
      </w:r>
    </w:p>
    <w:p w14:paraId="5072324F" w14:textId="77777777" w:rsidR="006C069E" w:rsidRDefault="006C069E">
      <w:pPr>
        <w:spacing w:line="324" w:lineRule="auto"/>
        <w:jc w:val="both"/>
        <w:textAlignment w:val="baseline"/>
        <w:rPr>
          <w:rFonts w:ascii="Garamond" w:hAnsi="Garamond" w:cs="Garamond"/>
          <w:kern w:val="2"/>
        </w:rPr>
      </w:pPr>
    </w:p>
    <w:p w14:paraId="4800EB06" w14:textId="77777777" w:rsidR="006C069E" w:rsidRDefault="00552923">
      <w:pPr>
        <w:spacing w:line="324" w:lineRule="auto"/>
        <w:jc w:val="both"/>
        <w:textAlignment w:val="baseline"/>
      </w:pPr>
      <w:r>
        <w:rPr>
          <w:rFonts w:ascii="Garamond" w:hAnsi="Garamond" w:cs="Arial"/>
          <w:kern w:val="2"/>
        </w:rPr>
        <w:t xml:space="preserve">Zavarovanje mora veljati še 30 dni po preteku veljavnosti okvirnega sporazuma. </w:t>
      </w:r>
    </w:p>
    <w:p w14:paraId="6645155A" w14:textId="77777777" w:rsidR="006C069E" w:rsidRDefault="006C069E">
      <w:pPr>
        <w:spacing w:line="324" w:lineRule="auto"/>
        <w:jc w:val="both"/>
        <w:rPr>
          <w:rFonts w:ascii="Garamond" w:hAnsi="Garamond" w:cs="Garamond"/>
          <w:kern w:val="2"/>
        </w:rPr>
      </w:pPr>
    </w:p>
    <w:p w14:paraId="0351052D" w14:textId="77777777" w:rsidR="006C069E" w:rsidRDefault="00552923">
      <w:pPr>
        <w:spacing w:before="360" w:line="324" w:lineRule="auto"/>
        <w:contextualSpacing/>
        <w:jc w:val="both"/>
        <w:outlineLvl w:val="0"/>
        <w:rPr>
          <w:rFonts w:ascii="Garamond" w:eastAsia="Calibri" w:hAnsi="Garamond" w:cs="Arial"/>
          <w:b/>
        </w:rPr>
      </w:pPr>
      <w:bookmarkStart w:id="0" w:name="_Ref355961152"/>
      <w:bookmarkStart w:id="1" w:name="_Ref355961069"/>
      <w:bookmarkStart w:id="2" w:name="_Ref355957080"/>
      <w:r>
        <w:rPr>
          <w:rFonts w:ascii="Garamond" w:eastAsia="Calibri" w:hAnsi="Garamond" w:cs="Arial"/>
          <w:b/>
        </w:rPr>
        <w:t>14 Razlogi za izključitev in pogoji za priznanje sposobnosti</w:t>
      </w:r>
      <w:bookmarkEnd w:id="0"/>
      <w:bookmarkEnd w:id="1"/>
      <w:bookmarkEnd w:id="2"/>
    </w:p>
    <w:p w14:paraId="360ADD54" w14:textId="77777777" w:rsidR="00E426A3" w:rsidRDefault="00E426A3">
      <w:pPr>
        <w:spacing w:after="200" w:line="324" w:lineRule="auto"/>
        <w:jc w:val="both"/>
        <w:rPr>
          <w:rFonts w:ascii="Garamond" w:eastAsia="Calibri" w:hAnsi="Garamond" w:cs="Garamond"/>
        </w:rPr>
      </w:pPr>
    </w:p>
    <w:p w14:paraId="56403CE7" w14:textId="1001F46E" w:rsidR="006C069E" w:rsidRDefault="00552923">
      <w:pPr>
        <w:spacing w:after="200" w:line="324" w:lineRule="auto"/>
        <w:jc w:val="both"/>
        <w:rPr>
          <w:rFonts w:ascii="Garamond" w:eastAsia="Calibri" w:hAnsi="Garamond" w:cs="Garamond"/>
        </w:rPr>
      </w:pPr>
      <w:r>
        <w:rPr>
          <w:rFonts w:ascii="Garamond" w:eastAsia="Calibri" w:hAnsi="Garamond" w:cs="Garamond"/>
        </w:rPr>
        <w:t>Naročnik bo iz postopka javnega naročanja izločil ponudnika, ki bo izpolnjeval naslednje razloge za izključitev:</w:t>
      </w:r>
    </w:p>
    <w:p w14:paraId="796D548A" w14:textId="77777777" w:rsidR="006C069E" w:rsidRDefault="00552923">
      <w:pPr>
        <w:keepNext/>
        <w:keepLines/>
        <w:widowControl w:val="0"/>
        <w:spacing w:before="220" w:after="240" w:line="324" w:lineRule="auto"/>
        <w:jc w:val="both"/>
        <w:outlineLvl w:val="1"/>
        <w:rPr>
          <w:rFonts w:ascii="Garamond" w:eastAsia="Arial Unicode MS" w:hAnsi="Garamond" w:cs="Garamond"/>
          <w:b/>
          <w:bCs/>
        </w:rPr>
      </w:pPr>
      <w:r>
        <w:rPr>
          <w:rFonts w:ascii="Garamond" w:eastAsia="Arial Unicode MS" w:hAnsi="Garamond" w:cs="Garamond"/>
          <w:b/>
          <w:bCs/>
        </w:rPr>
        <w:t>14.1. Osnovna sposobnost ponudnika</w:t>
      </w:r>
    </w:p>
    <w:p w14:paraId="7251352E" w14:textId="77777777" w:rsidR="006C069E" w:rsidRDefault="00552923">
      <w:pPr>
        <w:widowControl w:val="0"/>
        <w:autoSpaceDE w:val="0"/>
        <w:spacing w:line="324" w:lineRule="auto"/>
        <w:jc w:val="both"/>
      </w:pPr>
      <w:r>
        <w:rPr>
          <w:rFonts w:ascii="Garamond" w:eastAsia="Calibri" w:hAnsi="Garamond" w:cs="Garamond"/>
        </w:rPr>
        <w:t xml:space="preserve">1. 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s spremembami; v nadaljnjem besedilu: KZ-1) in določilu 75. člena ZJN-3 ali primerljiva kazniva dejanja, ki jih izrečejo tuja sodišča. </w:t>
      </w:r>
    </w:p>
    <w:p w14:paraId="30721A13" w14:textId="77777777" w:rsidR="006C069E" w:rsidRDefault="006C069E">
      <w:pPr>
        <w:widowControl w:val="0"/>
        <w:autoSpaceDE w:val="0"/>
        <w:spacing w:line="324" w:lineRule="auto"/>
        <w:jc w:val="both"/>
        <w:rPr>
          <w:rFonts w:ascii="Garamond" w:eastAsia="Calibri" w:hAnsi="Garamond" w:cs="Garamond"/>
        </w:rPr>
      </w:pPr>
    </w:p>
    <w:p w14:paraId="245F2831" w14:textId="77777777" w:rsidR="006C069E" w:rsidRDefault="00552923">
      <w:pPr>
        <w:widowControl w:val="0"/>
        <w:autoSpaceDE w:val="0"/>
        <w:spacing w:line="324" w:lineRule="auto"/>
        <w:jc w:val="both"/>
        <w:rPr>
          <w:rFonts w:ascii="Garamond" w:eastAsia="Calibri" w:hAnsi="Garamond" w:cs="Garamond"/>
        </w:rPr>
      </w:pPr>
      <w:r>
        <w:rPr>
          <w:rFonts w:ascii="Garamond" w:eastAsia="Calibri" w:hAnsi="Garamond" w:cs="Garamond"/>
        </w:rPr>
        <w:t>Dokazilo: Enotni evropski dokument v zvezi z oddajo javnega naročila – ESPD</w:t>
      </w:r>
    </w:p>
    <w:p w14:paraId="719598BE" w14:textId="77777777" w:rsidR="006C069E" w:rsidRDefault="006C069E">
      <w:pPr>
        <w:widowControl w:val="0"/>
        <w:autoSpaceDE w:val="0"/>
        <w:spacing w:line="324" w:lineRule="auto"/>
        <w:jc w:val="both"/>
        <w:rPr>
          <w:rFonts w:ascii="Garamond" w:eastAsia="Calibri" w:hAnsi="Garamond" w:cs="Garamond"/>
        </w:rPr>
      </w:pPr>
    </w:p>
    <w:p w14:paraId="1311B307" w14:textId="77777777" w:rsidR="006C069E" w:rsidRPr="005934B9" w:rsidRDefault="00552923">
      <w:pPr>
        <w:widowControl w:val="0"/>
        <w:autoSpaceDE w:val="0"/>
        <w:spacing w:line="324" w:lineRule="auto"/>
        <w:jc w:val="both"/>
      </w:pPr>
      <w:r>
        <w:rPr>
          <w:rFonts w:ascii="Garamond" w:eastAsia="Calibri" w:hAnsi="Garamond" w:cs="Garamond"/>
        </w:rPr>
        <w:t xml:space="preserve">2.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w:t>
      </w:r>
      <w:r>
        <w:rPr>
          <w:rFonts w:ascii="Garamond" w:eastAsia="Calibri" w:hAnsi="Garamond" w:cs="Garamond"/>
        </w:rPr>
        <w:lastRenderedPageBreak/>
        <w:t>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90DCCB7" w14:textId="77777777" w:rsidR="006C069E" w:rsidRDefault="006C069E">
      <w:pPr>
        <w:widowControl w:val="0"/>
        <w:autoSpaceDE w:val="0"/>
        <w:spacing w:line="324" w:lineRule="auto"/>
        <w:jc w:val="both"/>
        <w:rPr>
          <w:rFonts w:ascii="Garamond" w:eastAsia="Calibri" w:hAnsi="Garamond" w:cs="Garamond"/>
        </w:rPr>
      </w:pPr>
    </w:p>
    <w:p w14:paraId="117352AA" w14:textId="77777777" w:rsidR="006C069E" w:rsidRDefault="00552923">
      <w:pPr>
        <w:widowControl w:val="0"/>
        <w:autoSpaceDE w:val="0"/>
        <w:spacing w:line="324" w:lineRule="auto"/>
        <w:jc w:val="both"/>
        <w:rPr>
          <w:rFonts w:ascii="Garamond" w:eastAsia="Calibri" w:hAnsi="Garamond" w:cs="Garamond"/>
        </w:rPr>
      </w:pPr>
      <w:r>
        <w:rPr>
          <w:rFonts w:ascii="Garamond" w:eastAsia="Calibri" w:hAnsi="Garamond" w:cs="Garamond"/>
        </w:rPr>
        <w:t>Dokazilo: Enotni evropski dokument v zvezi z oddajo javnega naročila – ESPD</w:t>
      </w:r>
    </w:p>
    <w:p w14:paraId="0F4CD962" w14:textId="77777777" w:rsidR="00E426A3" w:rsidRDefault="00E426A3">
      <w:pPr>
        <w:widowControl w:val="0"/>
        <w:autoSpaceDE w:val="0"/>
        <w:spacing w:line="324" w:lineRule="auto"/>
        <w:jc w:val="both"/>
        <w:rPr>
          <w:rFonts w:ascii="Garamond" w:eastAsia="Calibri" w:hAnsi="Garamond" w:cs="Garamond"/>
        </w:rPr>
      </w:pPr>
    </w:p>
    <w:p w14:paraId="0286BCD4" w14:textId="77777777" w:rsidR="006C069E" w:rsidRDefault="00552923">
      <w:pPr>
        <w:widowControl w:val="0"/>
        <w:autoSpaceDE w:val="0"/>
        <w:spacing w:line="324" w:lineRule="auto"/>
        <w:jc w:val="both"/>
      </w:pPr>
      <w:r>
        <w:rPr>
          <w:rFonts w:ascii="Garamond" w:eastAsia="Calibri" w:hAnsi="Garamond" w:cs="Garamond"/>
        </w:rPr>
        <w:t>3.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p>
    <w:p w14:paraId="0606BD87" w14:textId="77777777" w:rsidR="006C069E" w:rsidRDefault="006C069E">
      <w:pPr>
        <w:widowControl w:val="0"/>
        <w:autoSpaceDE w:val="0"/>
        <w:spacing w:line="324" w:lineRule="auto"/>
        <w:jc w:val="both"/>
        <w:rPr>
          <w:rFonts w:ascii="Garamond" w:eastAsia="Calibri" w:hAnsi="Garamond" w:cs="Garamond"/>
        </w:rPr>
      </w:pPr>
    </w:p>
    <w:p w14:paraId="4BA19379" w14:textId="77777777" w:rsidR="006C069E" w:rsidRDefault="00552923">
      <w:pPr>
        <w:widowControl w:val="0"/>
        <w:autoSpaceDE w:val="0"/>
        <w:spacing w:line="324" w:lineRule="auto"/>
        <w:jc w:val="both"/>
        <w:rPr>
          <w:rFonts w:ascii="Garamond" w:eastAsia="Calibri" w:hAnsi="Garamond" w:cs="Garamond"/>
        </w:rPr>
      </w:pPr>
      <w:r>
        <w:rPr>
          <w:rFonts w:ascii="Garamond" w:eastAsia="Calibri" w:hAnsi="Garamond" w:cs="Garamond"/>
        </w:rPr>
        <w:t>Dokazilo: Enotni evropski dokument v zvezi z oddajo javnega naročila – ESPD</w:t>
      </w:r>
    </w:p>
    <w:p w14:paraId="10A378F8" w14:textId="77777777" w:rsidR="006C069E" w:rsidRDefault="006C069E">
      <w:pPr>
        <w:widowControl w:val="0"/>
        <w:autoSpaceDE w:val="0"/>
        <w:spacing w:line="324" w:lineRule="auto"/>
        <w:jc w:val="both"/>
        <w:rPr>
          <w:rFonts w:ascii="Garamond" w:eastAsia="Calibri" w:hAnsi="Garamond" w:cs="Garamond"/>
        </w:rPr>
      </w:pPr>
    </w:p>
    <w:p w14:paraId="6A647B7D" w14:textId="77777777" w:rsidR="006C069E" w:rsidRDefault="00552923">
      <w:pPr>
        <w:widowControl w:val="0"/>
        <w:autoSpaceDE w:val="0"/>
        <w:spacing w:line="324" w:lineRule="auto"/>
        <w:jc w:val="both"/>
      </w:pPr>
      <w:r>
        <w:rPr>
          <w:rFonts w:ascii="Garamond" w:eastAsia="Calibri" w:hAnsi="Garamond" w:cs="Garamond"/>
        </w:rPr>
        <w:t>4.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E2497F" w14:textId="77777777" w:rsidR="006C069E" w:rsidRDefault="006C069E">
      <w:pPr>
        <w:widowControl w:val="0"/>
        <w:autoSpaceDE w:val="0"/>
        <w:spacing w:line="324" w:lineRule="auto"/>
        <w:jc w:val="both"/>
        <w:rPr>
          <w:rFonts w:ascii="Garamond" w:eastAsia="Calibri" w:hAnsi="Garamond" w:cs="Garamond"/>
        </w:rPr>
      </w:pPr>
    </w:p>
    <w:p w14:paraId="232A53DF" w14:textId="77777777" w:rsidR="006C069E" w:rsidRDefault="00552923">
      <w:pPr>
        <w:widowControl w:val="0"/>
        <w:autoSpaceDE w:val="0"/>
        <w:spacing w:line="324" w:lineRule="auto"/>
        <w:jc w:val="both"/>
        <w:rPr>
          <w:rFonts w:ascii="Garamond" w:eastAsia="Calibri" w:hAnsi="Garamond" w:cs="Garamond"/>
        </w:rPr>
      </w:pPr>
      <w:r>
        <w:rPr>
          <w:rFonts w:ascii="Garamond" w:eastAsia="Calibri" w:hAnsi="Garamond" w:cs="Garamond"/>
        </w:rPr>
        <w:t>Dokazilo: Enotni evropski dokument v zvezi z oddajo javnega naročila – ESPD</w:t>
      </w:r>
    </w:p>
    <w:p w14:paraId="1E887F0C" w14:textId="77777777" w:rsidR="006C069E" w:rsidRDefault="006C069E">
      <w:pPr>
        <w:widowControl w:val="0"/>
        <w:autoSpaceDE w:val="0"/>
        <w:spacing w:line="324" w:lineRule="auto"/>
        <w:jc w:val="both"/>
        <w:rPr>
          <w:rFonts w:ascii="Garamond" w:eastAsia="Calibri" w:hAnsi="Garamond" w:cs="Garamond"/>
        </w:rPr>
      </w:pPr>
    </w:p>
    <w:p w14:paraId="757EAAC6" w14:textId="123C378E" w:rsidR="006C069E" w:rsidRDefault="00552923">
      <w:pPr>
        <w:widowControl w:val="0"/>
        <w:autoSpaceDE w:val="0"/>
        <w:spacing w:line="324" w:lineRule="auto"/>
        <w:jc w:val="both"/>
        <w:rPr>
          <w:rFonts w:ascii="Garamond" w:hAnsi="Garamond" w:cs="Calibri"/>
        </w:rPr>
      </w:pPr>
      <w:r>
        <w:rPr>
          <w:rFonts w:ascii="Garamond" w:eastAsia="Calibri" w:hAnsi="Garamond" w:cs="Garamond"/>
        </w:rPr>
        <w:t>Pogoje usposobljenosti mora izpolnjevati tudi vsak nominirani podizvajalec in zato predložiti ESPD obrazec (na zahtevo naročnika pa tudi ustrezna dokazila).</w:t>
      </w:r>
    </w:p>
    <w:p w14:paraId="176A6FB5" w14:textId="77777777" w:rsidR="006C069E" w:rsidRDefault="006C069E">
      <w:pPr>
        <w:widowControl w:val="0"/>
        <w:autoSpaceDE w:val="0"/>
        <w:spacing w:line="324" w:lineRule="auto"/>
        <w:jc w:val="both"/>
        <w:rPr>
          <w:rFonts w:ascii="Garamond" w:hAnsi="Garamond" w:cs="Calibri"/>
        </w:rPr>
      </w:pPr>
    </w:p>
    <w:p w14:paraId="694C3D4E" w14:textId="77777777" w:rsidR="006C069E" w:rsidRPr="00580CFF" w:rsidRDefault="00552923">
      <w:pPr>
        <w:widowControl w:val="0"/>
        <w:autoSpaceDE w:val="0"/>
        <w:spacing w:line="324" w:lineRule="auto"/>
        <w:jc w:val="both"/>
        <w:rPr>
          <w:rFonts w:ascii="Garamond" w:hAnsi="Garamond" w:cs="Calibri"/>
        </w:rPr>
      </w:pPr>
      <w:r>
        <w:rPr>
          <w:rFonts w:ascii="Garamond" w:hAnsi="Garamond" w:cs="Calibri"/>
          <w:b/>
          <w:bCs/>
        </w:rPr>
        <w:t>14.2. Sposobnost za opravljanje poklicne dejavnosti</w:t>
      </w:r>
    </w:p>
    <w:p w14:paraId="53827357" w14:textId="77777777" w:rsidR="00E426A3" w:rsidRDefault="00E426A3">
      <w:pPr>
        <w:widowControl w:val="0"/>
        <w:autoSpaceDE w:val="0"/>
        <w:spacing w:line="324" w:lineRule="auto"/>
        <w:jc w:val="both"/>
        <w:rPr>
          <w:rFonts w:ascii="Garamond" w:hAnsi="Garamond" w:cs="Calibri"/>
        </w:rPr>
      </w:pPr>
    </w:p>
    <w:p w14:paraId="2CD8CF46" w14:textId="2B2C09D8" w:rsidR="006C069E" w:rsidRPr="00580CFF" w:rsidRDefault="00552923">
      <w:pPr>
        <w:widowControl w:val="0"/>
        <w:autoSpaceDE w:val="0"/>
        <w:spacing w:line="324" w:lineRule="auto"/>
        <w:jc w:val="both"/>
        <w:rPr>
          <w:rFonts w:ascii="Garamond" w:hAnsi="Garamond" w:cs="Calibri"/>
        </w:rPr>
      </w:pPr>
      <w:r>
        <w:rPr>
          <w:rFonts w:ascii="Garamond" w:hAnsi="Garamond" w:cs="Calibri"/>
        </w:rPr>
        <w:t>Ponudnik je registriran za opravljanje dejavnosti, ki je predmet javnega naročila.</w:t>
      </w:r>
    </w:p>
    <w:p w14:paraId="14948686" w14:textId="77777777" w:rsidR="006C069E" w:rsidRPr="00580CFF" w:rsidRDefault="006C069E">
      <w:pPr>
        <w:widowControl w:val="0"/>
        <w:autoSpaceDE w:val="0"/>
        <w:spacing w:line="324" w:lineRule="auto"/>
        <w:jc w:val="both"/>
        <w:rPr>
          <w:rFonts w:ascii="Garamond" w:hAnsi="Garamond" w:cs="Calibri"/>
        </w:rPr>
      </w:pPr>
    </w:p>
    <w:p w14:paraId="20F99135" w14:textId="77777777" w:rsidR="006C069E" w:rsidRPr="00580CFF" w:rsidRDefault="00552923">
      <w:pPr>
        <w:widowControl w:val="0"/>
        <w:autoSpaceDE w:val="0"/>
        <w:spacing w:line="324" w:lineRule="auto"/>
        <w:jc w:val="both"/>
        <w:rPr>
          <w:rFonts w:ascii="Garamond" w:hAnsi="Garamond" w:cs="Calibri"/>
        </w:rPr>
      </w:pPr>
      <w:r>
        <w:rPr>
          <w:rFonts w:ascii="Garamond" w:hAnsi="Garamond" w:cs="Calibri"/>
        </w:rPr>
        <w:t>Dokazilo: Enotni evropski dokument v zvezi z oddajo javnega naročila – ESPD</w:t>
      </w:r>
    </w:p>
    <w:p w14:paraId="21445F85" w14:textId="77777777" w:rsidR="006C069E" w:rsidRPr="00580CFF" w:rsidRDefault="006C069E">
      <w:pPr>
        <w:widowControl w:val="0"/>
        <w:autoSpaceDE w:val="0"/>
        <w:spacing w:line="324" w:lineRule="auto"/>
        <w:jc w:val="both"/>
        <w:rPr>
          <w:rFonts w:ascii="Garamond" w:hAnsi="Garamond" w:cs="Calibri"/>
        </w:rPr>
      </w:pPr>
    </w:p>
    <w:p w14:paraId="57112CCF" w14:textId="77777777" w:rsidR="006C069E" w:rsidRPr="00580CFF" w:rsidRDefault="00552923">
      <w:pPr>
        <w:widowControl w:val="0"/>
        <w:autoSpaceDE w:val="0"/>
        <w:spacing w:line="324" w:lineRule="auto"/>
        <w:jc w:val="both"/>
        <w:rPr>
          <w:rFonts w:ascii="Garamond" w:hAnsi="Garamond" w:cs="Calibri"/>
        </w:rPr>
      </w:pPr>
      <w:r>
        <w:rPr>
          <w:rFonts w:ascii="Garamond" w:hAnsi="Garamond" w:cs="Calibri"/>
          <w:b/>
          <w:bCs/>
        </w:rPr>
        <w:t>14.3. Zahteve naročnika</w:t>
      </w:r>
    </w:p>
    <w:p w14:paraId="48F0E394" w14:textId="77777777" w:rsidR="005934B9" w:rsidRPr="005934B9" w:rsidRDefault="005934B9" w:rsidP="005934B9">
      <w:pPr>
        <w:widowControl w:val="0"/>
        <w:numPr>
          <w:ilvl w:val="0"/>
          <w:numId w:val="18"/>
        </w:numPr>
        <w:autoSpaceDE w:val="0"/>
        <w:spacing w:line="324" w:lineRule="auto"/>
        <w:jc w:val="both"/>
        <w:rPr>
          <w:rFonts w:ascii="Garamond" w:hAnsi="Garamond" w:cs="Calibri"/>
        </w:rPr>
      </w:pPr>
      <w:r>
        <w:rPr>
          <w:rFonts w:ascii="Garamond" w:hAnsi="Garamond" w:cs="Calibri"/>
        </w:rPr>
        <w:t xml:space="preserve">Da je ponudnik IATA </w:t>
      </w:r>
      <w:proofErr w:type="spellStart"/>
      <w:r>
        <w:rPr>
          <w:rFonts w:ascii="Garamond" w:hAnsi="Garamond" w:cs="Calibri"/>
        </w:rPr>
        <w:t>sales</w:t>
      </w:r>
      <w:proofErr w:type="spellEnd"/>
      <w:r>
        <w:rPr>
          <w:rFonts w:ascii="Garamond" w:hAnsi="Garamond" w:cs="Calibri"/>
        </w:rPr>
        <w:t xml:space="preserve"> agent, pooblaščen s strani IATA za prodajo vseh IATA prevoznikov </w:t>
      </w:r>
      <w:r>
        <w:rPr>
          <w:rFonts w:ascii="Garamond" w:hAnsi="Garamond" w:cs="Calibri"/>
          <w:bCs/>
        </w:rPr>
        <w:t>oziroma letalski prevoznik, član IATA.</w:t>
      </w:r>
    </w:p>
    <w:p w14:paraId="7C283F71" w14:textId="77777777" w:rsidR="00E426A3" w:rsidRDefault="00E426A3" w:rsidP="005934B9">
      <w:pPr>
        <w:widowControl w:val="0"/>
        <w:autoSpaceDE w:val="0"/>
        <w:spacing w:line="324" w:lineRule="auto"/>
        <w:jc w:val="both"/>
        <w:rPr>
          <w:rFonts w:ascii="Garamond" w:hAnsi="Garamond" w:cs="Calibri"/>
        </w:rPr>
      </w:pPr>
    </w:p>
    <w:p w14:paraId="5C57918F" w14:textId="4E8FC292" w:rsidR="005934B9" w:rsidRPr="005934B9" w:rsidRDefault="005934B9" w:rsidP="005934B9">
      <w:pPr>
        <w:widowControl w:val="0"/>
        <w:autoSpaceDE w:val="0"/>
        <w:spacing w:line="324" w:lineRule="auto"/>
        <w:jc w:val="both"/>
        <w:rPr>
          <w:rFonts w:ascii="Garamond" w:hAnsi="Garamond" w:cs="Calibri"/>
        </w:rPr>
      </w:pPr>
      <w:r>
        <w:rPr>
          <w:rFonts w:ascii="Garamond" w:hAnsi="Garamond" w:cs="Calibri"/>
        </w:rPr>
        <w:t>Dokazilo:  ESPD obrazec in potrdilo IATA (</w:t>
      </w:r>
      <w:proofErr w:type="spellStart"/>
      <w:r>
        <w:rPr>
          <w:rFonts w:ascii="Garamond" w:hAnsi="Garamond" w:cs="Calibri"/>
        </w:rPr>
        <w:t>International</w:t>
      </w:r>
      <w:proofErr w:type="spellEnd"/>
      <w:r>
        <w:rPr>
          <w:rFonts w:ascii="Garamond" w:hAnsi="Garamond" w:cs="Calibri"/>
        </w:rPr>
        <w:t xml:space="preserve"> </w:t>
      </w:r>
      <w:proofErr w:type="spellStart"/>
      <w:r>
        <w:rPr>
          <w:rFonts w:ascii="Garamond" w:hAnsi="Garamond" w:cs="Calibri"/>
        </w:rPr>
        <w:t>Air</w:t>
      </w:r>
      <w:proofErr w:type="spellEnd"/>
      <w:r>
        <w:rPr>
          <w:rFonts w:ascii="Garamond" w:hAnsi="Garamond" w:cs="Calibri"/>
        </w:rPr>
        <w:t xml:space="preserve"> Transport </w:t>
      </w:r>
      <w:proofErr w:type="spellStart"/>
      <w:r>
        <w:rPr>
          <w:rFonts w:ascii="Garamond" w:hAnsi="Garamond" w:cs="Calibri"/>
        </w:rPr>
        <w:t>Association</w:t>
      </w:r>
      <w:proofErr w:type="spellEnd"/>
      <w:r>
        <w:rPr>
          <w:rFonts w:ascii="Garamond" w:hAnsi="Garamond" w:cs="Calibri"/>
        </w:rPr>
        <w:t xml:space="preserve">) o </w:t>
      </w:r>
      <w:r>
        <w:rPr>
          <w:rFonts w:ascii="Garamond" w:hAnsi="Garamond" w:cs="Calibri"/>
        </w:rPr>
        <w:lastRenderedPageBreak/>
        <w:t>mednarodni registraciji (lahko je tudi kopija) za ponudnika, ki bo sodeloval pri izvedbi. Potrdilo je lahko predloženo v slovenskem ali angleškem jeziku.</w:t>
      </w:r>
    </w:p>
    <w:p w14:paraId="26781143" w14:textId="77777777" w:rsidR="005934B9" w:rsidRPr="005934B9" w:rsidRDefault="005934B9" w:rsidP="005934B9">
      <w:pPr>
        <w:widowControl w:val="0"/>
        <w:autoSpaceDE w:val="0"/>
        <w:spacing w:line="324" w:lineRule="auto"/>
        <w:jc w:val="both"/>
        <w:rPr>
          <w:rFonts w:ascii="Garamond" w:hAnsi="Garamond" w:cs="Calibri"/>
        </w:rPr>
      </w:pPr>
    </w:p>
    <w:p w14:paraId="673B09E9" w14:textId="77777777" w:rsidR="005934B9" w:rsidRPr="005934B9" w:rsidRDefault="005934B9" w:rsidP="005934B9">
      <w:pPr>
        <w:widowControl w:val="0"/>
        <w:numPr>
          <w:ilvl w:val="0"/>
          <w:numId w:val="18"/>
        </w:numPr>
        <w:autoSpaceDE w:val="0"/>
        <w:spacing w:line="324" w:lineRule="auto"/>
        <w:jc w:val="both"/>
        <w:rPr>
          <w:rFonts w:ascii="Garamond" w:hAnsi="Garamond" w:cs="Calibri"/>
        </w:rPr>
      </w:pPr>
      <w:r>
        <w:rPr>
          <w:rFonts w:ascii="Garamond" w:hAnsi="Garamond" w:cs="Calibri"/>
        </w:rPr>
        <w:t>Da ima ponudnik licenco za opravljanje dejavnosti organiziranja turističnih aranžmajev in za opravljanje dejavnosti prodaje turističnih aranžmajev.</w:t>
      </w:r>
    </w:p>
    <w:p w14:paraId="16178132" w14:textId="77777777" w:rsidR="00E426A3" w:rsidRDefault="00E426A3" w:rsidP="005934B9">
      <w:pPr>
        <w:widowControl w:val="0"/>
        <w:autoSpaceDE w:val="0"/>
        <w:spacing w:line="324" w:lineRule="auto"/>
        <w:jc w:val="both"/>
        <w:rPr>
          <w:rFonts w:ascii="Garamond" w:hAnsi="Garamond" w:cs="Calibri"/>
        </w:rPr>
      </w:pPr>
    </w:p>
    <w:p w14:paraId="5EF80FED" w14:textId="2F16BB2D" w:rsidR="005934B9" w:rsidRPr="007D5A87" w:rsidRDefault="005934B9" w:rsidP="005934B9">
      <w:pPr>
        <w:widowControl w:val="0"/>
        <w:autoSpaceDE w:val="0"/>
        <w:spacing w:line="324" w:lineRule="auto"/>
        <w:jc w:val="both"/>
        <w:rPr>
          <w:rFonts w:ascii="Garamond" w:hAnsi="Garamond" w:cs="Calibri"/>
        </w:rPr>
      </w:pPr>
      <w:r>
        <w:rPr>
          <w:rFonts w:ascii="Garamond" w:hAnsi="Garamond" w:cs="Calibri"/>
        </w:rPr>
        <w:t xml:space="preserve">Dokazilo: ESPD obrazec in predložitev fotokopije licence za opravljanje dejavnosti organiziranja </w:t>
      </w:r>
      <w:r w:rsidRPr="007D5A87">
        <w:rPr>
          <w:rFonts w:ascii="Garamond" w:hAnsi="Garamond" w:cs="Calibri"/>
        </w:rPr>
        <w:t>turističnih aranžmajev in za opravljanje dejavnosti prodaje turističnih aranžmajev.</w:t>
      </w:r>
    </w:p>
    <w:p w14:paraId="6D87E098" w14:textId="77777777" w:rsidR="005934B9" w:rsidRPr="007D5A87" w:rsidRDefault="005934B9" w:rsidP="005934B9">
      <w:pPr>
        <w:widowControl w:val="0"/>
        <w:autoSpaceDE w:val="0"/>
        <w:spacing w:line="324" w:lineRule="auto"/>
        <w:jc w:val="both"/>
        <w:rPr>
          <w:rFonts w:ascii="Garamond" w:hAnsi="Garamond" w:cs="Calibri"/>
        </w:rPr>
      </w:pPr>
    </w:p>
    <w:p w14:paraId="10C01DD5" w14:textId="77777777" w:rsidR="005934B9" w:rsidRPr="007D5A87" w:rsidRDefault="005934B9" w:rsidP="005934B9">
      <w:pPr>
        <w:widowControl w:val="0"/>
        <w:numPr>
          <w:ilvl w:val="0"/>
          <w:numId w:val="18"/>
        </w:numPr>
        <w:autoSpaceDE w:val="0"/>
        <w:spacing w:line="324" w:lineRule="auto"/>
        <w:jc w:val="both"/>
        <w:rPr>
          <w:rFonts w:ascii="Garamond" w:hAnsi="Garamond" w:cs="Calibri"/>
        </w:rPr>
      </w:pPr>
      <w:r w:rsidRPr="007D5A87">
        <w:rPr>
          <w:rFonts w:ascii="Garamond" w:hAnsi="Garamond" w:cs="Calibri"/>
        </w:rPr>
        <w:t>Da ima ponudnik na razpolago potrebne proste tehnične zmogljivosti za izvedbo predmetnega javnega naročila in da je sposoben izpolniti pogodbene obveznosti.</w:t>
      </w:r>
    </w:p>
    <w:p w14:paraId="63EB0A4E" w14:textId="77777777" w:rsidR="00E426A3" w:rsidRDefault="00E426A3" w:rsidP="005934B9">
      <w:pPr>
        <w:widowControl w:val="0"/>
        <w:autoSpaceDE w:val="0"/>
        <w:spacing w:line="324" w:lineRule="auto"/>
        <w:jc w:val="both"/>
        <w:rPr>
          <w:rFonts w:ascii="Garamond" w:hAnsi="Garamond" w:cs="Calibri"/>
        </w:rPr>
      </w:pPr>
    </w:p>
    <w:p w14:paraId="35453C89" w14:textId="1EC41875" w:rsidR="005934B9" w:rsidRPr="005934B9" w:rsidRDefault="005934B9" w:rsidP="005934B9">
      <w:pPr>
        <w:widowControl w:val="0"/>
        <w:autoSpaceDE w:val="0"/>
        <w:spacing w:line="324" w:lineRule="auto"/>
        <w:jc w:val="both"/>
        <w:rPr>
          <w:rFonts w:ascii="Garamond" w:hAnsi="Garamond" w:cs="Calibri"/>
        </w:rPr>
      </w:pPr>
      <w:r>
        <w:rPr>
          <w:rFonts w:ascii="Garamond" w:hAnsi="Garamond" w:cs="Calibri"/>
        </w:rPr>
        <w:t>Dokazilo: ESPD obrazec</w:t>
      </w:r>
    </w:p>
    <w:p w14:paraId="3C302A89" w14:textId="77777777" w:rsidR="005934B9" w:rsidRPr="005934B9" w:rsidRDefault="005934B9" w:rsidP="005934B9">
      <w:pPr>
        <w:widowControl w:val="0"/>
        <w:autoSpaceDE w:val="0"/>
        <w:spacing w:line="324" w:lineRule="auto"/>
        <w:jc w:val="both"/>
        <w:rPr>
          <w:rFonts w:ascii="Garamond" w:hAnsi="Garamond" w:cs="Calibri"/>
          <w:u w:val="single"/>
        </w:rPr>
      </w:pPr>
    </w:p>
    <w:p w14:paraId="1EDCB0A6" w14:textId="77777777" w:rsidR="005934B9" w:rsidRPr="005934B9" w:rsidRDefault="005934B9" w:rsidP="005934B9">
      <w:pPr>
        <w:widowControl w:val="0"/>
        <w:numPr>
          <w:ilvl w:val="0"/>
          <w:numId w:val="18"/>
        </w:numPr>
        <w:autoSpaceDE w:val="0"/>
        <w:spacing w:line="324" w:lineRule="auto"/>
        <w:jc w:val="both"/>
        <w:rPr>
          <w:rFonts w:ascii="Garamond" w:hAnsi="Garamond" w:cs="Calibri"/>
        </w:rPr>
      </w:pPr>
      <w:r>
        <w:rPr>
          <w:rFonts w:ascii="Garamond" w:hAnsi="Garamond" w:cs="Calibri"/>
        </w:rPr>
        <w:t>Da ponudnik razpolaga z najmanj dvema osebama, ki:</w:t>
      </w:r>
    </w:p>
    <w:p w14:paraId="137192D8" w14:textId="77777777" w:rsidR="005934B9" w:rsidRPr="005934B9" w:rsidRDefault="005934B9" w:rsidP="005934B9">
      <w:pPr>
        <w:widowControl w:val="0"/>
        <w:numPr>
          <w:ilvl w:val="0"/>
          <w:numId w:val="17"/>
        </w:numPr>
        <w:autoSpaceDE w:val="0"/>
        <w:spacing w:line="324" w:lineRule="auto"/>
        <w:jc w:val="both"/>
        <w:rPr>
          <w:rFonts w:ascii="Garamond" w:hAnsi="Garamond" w:cs="Calibri"/>
        </w:rPr>
      </w:pPr>
      <w:r>
        <w:rPr>
          <w:rFonts w:ascii="Garamond" w:hAnsi="Garamond" w:cs="Calibri"/>
        </w:rPr>
        <w:t>imata minimalno 3 leta delovnih izkušenj s področja rezerviranja poslovnih potovanj in</w:t>
      </w:r>
    </w:p>
    <w:p w14:paraId="071B2756" w14:textId="23EAD649" w:rsidR="00D848B6" w:rsidRPr="00E426A3" w:rsidRDefault="00595F84">
      <w:pPr>
        <w:spacing w:line="324" w:lineRule="auto"/>
        <w:ind w:left="360"/>
        <w:jc w:val="both"/>
      </w:pPr>
      <w:r>
        <w:rPr>
          <w:rFonts w:ascii="Garamond" w:hAnsi="Garamond"/>
        </w:rPr>
        <w:t>–   imata IATA licenco oz. enakovredno licenco za prodajo letalskih vozovnic (</w:t>
      </w:r>
      <w:proofErr w:type="spellStart"/>
      <w:r>
        <w:rPr>
          <w:rFonts w:ascii="Garamond" w:hAnsi="Garamond"/>
        </w:rPr>
        <w:t>Ticketing</w:t>
      </w:r>
      <w:proofErr w:type="spellEnd"/>
      <w:r>
        <w:rPr>
          <w:rFonts w:ascii="Garamond" w:hAnsi="Garamond"/>
        </w:rPr>
        <w:t xml:space="preserve"> </w:t>
      </w:r>
      <w:proofErr w:type="spellStart"/>
      <w:r>
        <w:rPr>
          <w:rFonts w:ascii="Garamond" w:hAnsi="Garamond"/>
        </w:rPr>
        <w:t>course</w:t>
      </w:r>
      <w:proofErr w:type="spellEnd"/>
      <w:r>
        <w:rPr>
          <w:rFonts w:ascii="Garamond" w:hAnsi="Garamond"/>
        </w:rPr>
        <w:t>) in</w:t>
      </w:r>
    </w:p>
    <w:p w14:paraId="090096D3" w14:textId="77777777" w:rsidR="00E426A3" w:rsidRPr="00E426A3" w:rsidRDefault="00E426A3">
      <w:pPr>
        <w:spacing w:line="324" w:lineRule="auto"/>
        <w:jc w:val="both"/>
        <w:rPr>
          <w:rFonts w:ascii="Garamond" w:hAnsi="Garamond"/>
        </w:rPr>
      </w:pPr>
    </w:p>
    <w:p w14:paraId="37C0D0EE" w14:textId="366163A4" w:rsidR="00D848B6" w:rsidRDefault="00595F84">
      <w:pPr>
        <w:spacing w:line="324" w:lineRule="auto"/>
        <w:jc w:val="both"/>
        <w:rPr>
          <w:rFonts w:ascii="Garamond" w:hAnsi="Garamond"/>
        </w:rPr>
      </w:pPr>
      <w:r>
        <w:rPr>
          <w:rFonts w:ascii="Garamond" w:hAnsi="Garamond"/>
        </w:rPr>
        <w:t>Dokazilo: ESPD obrazec, kopija IATA licence (ali enakovredne) za vsako od nominiranih oseb in kopija pogodbe o zaposlitvi, iz katere so razvidne delovne izkušnje.</w:t>
      </w:r>
    </w:p>
    <w:p w14:paraId="6C745D5A" w14:textId="77777777" w:rsidR="005934B9" w:rsidRPr="005934B9" w:rsidRDefault="005934B9" w:rsidP="005934B9">
      <w:pPr>
        <w:widowControl w:val="0"/>
        <w:autoSpaceDE w:val="0"/>
        <w:spacing w:line="324" w:lineRule="auto"/>
        <w:jc w:val="both"/>
        <w:rPr>
          <w:rFonts w:ascii="Garamond" w:hAnsi="Garamond" w:cs="Calibri"/>
        </w:rPr>
      </w:pPr>
    </w:p>
    <w:p w14:paraId="472E45E6" w14:textId="77777777" w:rsidR="005934B9" w:rsidRPr="007D5A87" w:rsidRDefault="005934B9" w:rsidP="005934B9">
      <w:pPr>
        <w:widowControl w:val="0"/>
        <w:numPr>
          <w:ilvl w:val="0"/>
          <w:numId w:val="18"/>
        </w:numPr>
        <w:autoSpaceDE w:val="0"/>
        <w:spacing w:line="324" w:lineRule="auto"/>
        <w:jc w:val="both"/>
        <w:rPr>
          <w:rFonts w:ascii="Garamond" w:hAnsi="Garamond" w:cs="Calibri"/>
        </w:rPr>
      </w:pPr>
      <w:r>
        <w:rPr>
          <w:rFonts w:ascii="Garamond" w:hAnsi="Garamond" w:cs="Calibri"/>
        </w:rPr>
        <w:t xml:space="preserve">Da </w:t>
      </w:r>
      <w:r w:rsidRPr="007D5A87">
        <w:rPr>
          <w:rFonts w:ascii="Garamond" w:hAnsi="Garamond" w:cs="Calibri"/>
        </w:rPr>
        <w:t>ponudnik omogoča režim dosegljivosti 24/7.</w:t>
      </w:r>
    </w:p>
    <w:p w14:paraId="553C5A4D" w14:textId="77777777" w:rsidR="005934B9" w:rsidRPr="007D5A87" w:rsidRDefault="005934B9" w:rsidP="005934B9">
      <w:pPr>
        <w:widowControl w:val="0"/>
        <w:autoSpaceDE w:val="0"/>
        <w:spacing w:line="324" w:lineRule="auto"/>
        <w:jc w:val="both"/>
        <w:rPr>
          <w:rFonts w:ascii="Garamond" w:hAnsi="Garamond" w:cs="Calibri"/>
        </w:rPr>
      </w:pPr>
      <w:r w:rsidRPr="007D5A87">
        <w:rPr>
          <w:rFonts w:ascii="Garamond" w:hAnsi="Garamond" w:cs="Calibri"/>
        </w:rPr>
        <w:t>Dokazilo: ESPD obrazec</w:t>
      </w:r>
    </w:p>
    <w:p w14:paraId="07611C56" w14:textId="77777777" w:rsidR="005934B9" w:rsidRPr="007D5A87" w:rsidRDefault="005934B9" w:rsidP="005934B9">
      <w:pPr>
        <w:widowControl w:val="0"/>
        <w:autoSpaceDE w:val="0"/>
        <w:spacing w:line="324" w:lineRule="auto"/>
        <w:jc w:val="both"/>
        <w:rPr>
          <w:rFonts w:ascii="Garamond" w:hAnsi="Garamond" w:cs="Calibri"/>
        </w:rPr>
      </w:pPr>
    </w:p>
    <w:p w14:paraId="3388B2FC" w14:textId="77777777" w:rsidR="005934B9" w:rsidRPr="007D5A87" w:rsidRDefault="005934B9" w:rsidP="005934B9">
      <w:pPr>
        <w:widowControl w:val="0"/>
        <w:numPr>
          <w:ilvl w:val="0"/>
          <w:numId w:val="18"/>
        </w:numPr>
        <w:autoSpaceDE w:val="0"/>
        <w:spacing w:line="324" w:lineRule="auto"/>
        <w:jc w:val="both"/>
        <w:rPr>
          <w:rFonts w:ascii="Garamond" w:hAnsi="Garamond" w:cs="Calibri"/>
        </w:rPr>
      </w:pPr>
      <w:r w:rsidRPr="007D5A87">
        <w:rPr>
          <w:rFonts w:ascii="Garamond" w:hAnsi="Garamond" w:cs="Calibri"/>
        </w:rPr>
        <w:t>Da ponudnik zagotavlja, da naročnik lahko uveljavlja odstopnino v primerih in v višini, kot jo ima ponudnik navedeno v svojih aktih.</w:t>
      </w:r>
    </w:p>
    <w:p w14:paraId="1E4739AD" w14:textId="77777777" w:rsidR="005934B9" w:rsidRPr="005934B9" w:rsidRDefault="005934B9" w:rsidP="005934B9">
      <w:pPr>
        <w:widowControl w:val="0"/>
        <w:autoSpaceDE w:val="0"/>
        <w:spacing w:line="324" w:lineRule="auto"/>
        <w:jc w:val="both"/>
        <w:rPr>
          <w:rFonts w:ascii="Garamond" w:hAnsi="Garamond" w:cs="Calibri"/>
        </w:rPr>
      </w:pPr>
      <w:r>
        <w:rPr>
          <w:rFonts w:ascii="Garamond" w:hAnsi="Garamond" w:cs="Calibri"/>
        </w:rPr>
        <w:t>Dokazilo: ESPD obrazec</w:t>
      </w:r>
    </w:p>
    <w:p w14:paraId="2D7C6A4E" w14:textId="77777777" w:rsidR="005934B9" w:rsidRPr="005934B9" w:rsidRDefault="005934B9" w:rsidP="005934B9">
      <w:pPr>
        <w:widowControl w:val="0"/>
        <w:autoSpaceDE w:val="0"/>
        <w:spacing w:line="324" w:lineRule="auto"/>
        <w:jc w:val="both"/>
        <w:rPr>
          <w:rFonts w:ascii="Garamond" w:hAnsi="Garamond" w:cs="Calibri"/>
        </w:rPr>
      </w:pPr>
    </w:p>
    <w:p w14:paraId="1906FE9E" w14:textId="77777777" w:rsidR="005934B9" w:rsidRPr="005934B9" w:rsidRDefault="005934B9" w:rsidP="005934B9">
      <w:pPr>
        <w:widowControl w:val="0"/>
        <w:numPr>
          <w:ilvl w:val="0"/>
          <w:numId w:val="18"/>
        </w:numPr>
        <w:autoSpaceDE w:val="0"/>
        <w:spacing w:line="324" w:lineRule="auto"/>
        <w:jc w:val="both"/>
        <w:rPr>
          <w:rFonts w:ascii="Garamond" w:hAnsi="Garamond" w:cs="Calibri"/>
        </w:rPr>
      </w:pPr>
      <w:r>
        <w:rPr>
          <w:rFonts w:ascii="Garamond" w:hAnsi="Garamond" w:cs="Calibri"/>
        </w:rPr>
        <w:t>Ponudnik izjavlja, da v celoti sprejema pogoje, merila in ostala določila razpisne dokumentacije za to javno naročilo.</w:t>
      </w:r>
    </w:p>
    <w:p w14:paraId="096314A7" w14:textId="0BC6FA78" w:rsidR="006C069E" w:rsidRDefault="005934B9">
      <w:pPr>
        <w:widowControl w:val="0"/>
        <w:autoSpaceDE w:val="0"/>
        <w:spacing w:line="324" w:lineRule="auto"/>
        <w:jc w:val="both"/>
        <w:rPr>
          <w:rFonts w:ascii="Garamond" w:hAnsi="Garamond" w:cs="Calibri"/>
        </w:rPr>
      </w:pPr>
      <w:r>
        <w:rPr>
          <w:rFonts w:ascii="Garamond" w:hAnsi="Garamond" w:cs="Calibri"/>
        </w:rPr>
        <w:t>Dokazilo: ESPD obrazec</w:t>
      </w:r>
    </w:p>
    <w:p w14:paraId="391BF89A" w14:textId="77777777" w:rsidR="00D848B6" w:rsidRPr="00E426A3" w:rsidRDefault="00595F84">
      <w:pPr>
        <w:spacing w:before="240" w:line="324" w:lineRule="auto"/>
        <w:jc w:val="both"/>
      </w:pPr>
      <w:r>
        <w:rPr>
          <w:rFonts w:ascii="Garamond" w:hAnsi="Garamond"/>
          <w:b/>
          <w:bCs/>
        </w:rPr>
        <w:t>14.4. Reference (tehnična sposobnost)</w:t>
      </w:r>
    </w:p>
    <w:p w14:paraId="3187E3DB" w14:textId="77777777" w:rsidR="00E426A3" w:rsidRPr="00E426A3" w:rsidRDefault="00E426A3">
      <w:pPr>
        <w:spacing w:line="324" w:lineRule="auto"/>
        <w:jc w:val="both"/>
        <w:rPr>
          <w:rFonts w:ascii="Garamond" w:hAnsi="Garamond"/>
        </w:rPr>
      </w:pPr>
    </w:p>
    <w:p w14:paraId="011CECB0" w14:textId="5BD39B44" w:rsidR="00D848B6" w:rsidRDefault="00595F84">
      <w:pPr>
        <w:spacing w:line="324" w:lineRule="auto"/>
        <w:jc w:val="both"/>
        <w:rPr>
          <w:rFonts w:ascii="Garamond" w:hAnsi="Garamond"/>
        </w:rPr>
      </w:pPr>
      <w:r>
        <w:rPr>
          <w:rFonts w:ascii="Garamond" w:hAnsi="Garamond"/>
        </w:rPr>
        <w:t xml:space="preserve">Ponudnik je v zadnjih petih (5) letih pred objavo obvestila o predmetnem naročilu na Portalu javnih naročil kvalitetno in v skladu s pogodbenimi določili izvajal istovrstni posel oz. več poslov, ki vključujejo storitve posredovanja nakupa letalskih vozovnic in storitve posredovanja nakupa </w:t>
      </w:r>
      <w:r>
        <w:rPr>
          <w:rFonts w:ascii="Garamond" w:hAnsi="Garamond"/>
        </w:rPr>
        <w:lastRenderedPageBreak/>
        <w:t>hotelskih nastanitev, izključno za poslovna potovanja, v skupni letni vrednosti pogodb vsaj 50.000,00 EUR z DDV.</w:t>
      </w:r>
    </w:p>
    <w:p w14:paraId="36BEBA7D" w14:textId="77777777" w:rsidR="00E426A3" w:rsidRPr="00E426A3" w:rsidRDefault="00E426A3">
      <w:pPr>
        <w:spacing w:line="324" w:lineRule="auto"/>
        <w:jc w:val="both"/>
      </w:pPr>
    </w:p>
    <w:p w14:paraId="4DB0CD04" w14:textId="77777777" w:rsidR="00D848B6" w:rsidRDefault="00595F84">
      <w:pPr>
        <w:spacing w:line="324" w:lineRule="auto"/>
        <w:jc w:val="both"/>
        <w:rPr>
          <w:rFonts w:ascii="Garamond" w:hAnsi="Garamond"/>
        </w:rPr>
      </w:pPr>
      <w:r>
        <w:rPr>
          <w:rFonts w:ascii="Garamond" w:hAnsi="Garamond"/>
        </w:rPr>
        <w:t>Seštevajo se pogodbe/naročilnice za predmetne storitve na letni ravni (oz. v obdobju 12 mesecev). Ponudnik lahko predloži ločeno referenco za storitve posredovanja nakupa letalskih vozovnic in ločeno za hotelske nastanitve, vendar morata biti referenci v istem obdobju in seštevek vrednosti mora dosegati zahtevano letno vrednost.</w:t>
      </w:r>
    </w:p>
    <w:p w14:paraId="37A58994" w14:textId="77777777" w:rsidR="00E426A3" w:rsidRDefault="00E426A3">
      <w:pPr>
        <w:spacing w:line="324" w:lineRule="auto"/>
        <w:jc w:val="both"/>
      </w:pPr>
    </w:p>
    <w:p w14:paraId="12B5EB53" w14:textId="448A1012" w:rsidR="00D848B6" w:rsidRDefault="00595F84">
      <w:pPr>
        <w:spacing w:line="324" w:lineRule="auto"/>
        <w:jc w:val="both"/>
      </w:pPr>
      <w:r>
        <w:rPr>
          <w:rFonts w:ascii="Garamond" w:hAnsi="Garamond"/>
        </w:rPr>
        <w:t>Dokazilo: izpolnjen obrazec ESPD in Seznam referenc s podatki: naziv referenčnega naročnika, kontaktna oseba, vrednost referenčnega posla v EUR z DDV, obdobje izvajanja storitev.</w:t>
      </w:r>
    </w:p>
    <w:p w14:paraId="68117810" w14:textId="77777777" w:rsidR="00D848B6" w:rsidRPr="00E426A3" w:rsidRDefault="00595F84">
      <w:pPr>
        <w:spacing w:before="240" w:line="324" w:lineRule="auto"/>
        <w:jc w:val="both"/>
      </w:pPr>
      <w:r>
        <w:rPr>
          <w:rFonts w:ascii="Garamond" w:hAnsi="Garamond"/>
          <w:b/>
          <w:bCs/>
        </w:rPr>
        <w:t>14.5. Statistično poročanje</w:t>
      </w:r>
    </w:p>
    <w:p w14:paraId="6E6933C4" w14:textId="77777777" w:rsidR="00E426A3" w:rsidRPr="00E426A3" w:rsidRDefault="00E426A3">
      <w:pPr>
        <w:spacing w:line="324" w:lineRule="auto"/>
        <w:jc w:val="both"/>
        <w:rPr>
          <w:rFonts w:ascii="Garamond" w:hAnsi="Garamond"/>
        </w:rPr>
      </w:pPr>
    </w:p>
    <w:p w14:paraId="0137DE66" w14:textId="7F976777" w:rsidR="00D848B6" w:rsidRPr="00E426A3" w:rsidRDefault="00595F84">
      <w:pPr>
        <w:spacing w:line="324" w:lineRule="auto"/>
        <w:jc w:val="both"/>
      </w:pPr>
      <w:r>
        <w:rPr>
          <w:rFonts w:ascii="Garamond" w:hAnsi="Garamond"/>
        </w:rPr>
        <w:t>Izvajalec je dolžan v elektronski obliki (Excel obrazec, ki ga predpiše naročnik) naročniku zagotavljati statistične podatke o vseh opravljenih storitvah najmanj polletno, do 15. dne v mesecu po zaključenem polletju. Podatki obsegajo: število opravljenih posredovanj, vrednosti, destinacije, povprečne čase odzivnosti, število odpovedi in število reklamacij. Naročnik lahko od izvajalca kadarkoli zahteva podrobnejše statistične podatke.</w:t>
      </w:r>
    </w:p>
    <w:p w14:paraId="2C64EF52" w14:textId="77777777" w:rsidR="00E426A3" w:rsidRDefault="00E426A3">
      <w:pPr>
        <w:spacing w:line="324" w:lineRule="auto"/>
        <w:jc w:val="both"/>
        <w:rPr>
          <w:rFonts w:ascii="Garamond" w:hAnsi="Garamond"/>
        </w:rPr>
      </w:pPr>
    </w:p>
    <w:p w14:paraId="575BA7B3" w14:textId="54F3EA00" w:rsidR="00D848B6" w:rsidRDefault="00595F84">
      <w:pPr>
        <w:spacing w:line="324" w:lineRule="auto"/>
        <w:jc w:val="both"/>
      </w:pPr>
      <w:r>
        <w:rPr>
          <w:rFonts w:ascii="Garamond" w:hAnsi="Garamond"/>
        </w:rPr>
        <w:t>Dokazilo: ESPD obrazec</w:t>
      </w:r>
    </w:p>
    <w:p w14:paraId="5F3F6F41" w14:textId="1F9BF385" w:rsidR="00E426A3" w:rsidRPr="00E426A3" w:rsidRDefault="00595F84">
      <w:pPr>
        <w:spacing w:before="240" w:line="324" w:lineRule="auto"/>
        <w:jc w:val="both"/>
        <w:rPr>
          <w:rFonts w:ascii="Garamond" w:hAnsi="Garamond"/>
          <w:b/>
          <w:bCs/>
        </w:rPr>
      </w:pPr>
      <w:r>
        <w:rPr>
          <w:rFonts w:ascii="Garamond" w:hAnsi="Garamond"/>
          <w:b/>
          <w:bCs/>
        </w:rPr>
        <w:t>14.6. Točke zvestobe (</w:t>
      </w:r>
      <w:proofErr w:type="spellStart"/>
      <w:r>
        <w:rPr>
          <w:rFonts w:ascii="Garamond" w:hAnsi="Garamond"/>
          <w:b/>
          <w:bCs/>
        </w:rPr>
        <w:t>free</w:t>
      </w:r>
      <w:proofErr w:type="spellEnd"/>
      <w:r>
        <w:rPr>
          <w:rFonts w:ascii="Garamond" w:hAnsi="Garamond"/>
          <w:b/>
          <w:bCs/>
        </w:rPr>
        <w:t xml:space="preserve"> </w:t>
      </w:r>
      <w:proofErr w:type="spellStart"/>
      <w:r>
        <w:rPr>
          <w:rFonts w:ascii="Garamond" w:hAnsi="Garamond"/>
          <w:b/>
          <w:bCs/>
        </w:rPr>
        <w:t>miles</w:t>
      </w:r>
      <w:proofErr w:type="spellEnd"/>
      <w:r>
        <w:rPr>
          <w:rFonts w:ascii="Garamond" w:hAnsi="Garamond"/>
          <w:b/>
          <w:bCs/>
        </w:rPr>
        <w:t>)</w:t>
      </w:r>
    </w:p>
    <w:p w14:paraId="34792F0D" w14:textId="77777777" w:rsidR="00E426A3" w:rsidRDefault="00E426A3">
      <w:pPr>
        <w:spacing w:line="324" w:lineRule="auto"/>
        <w:jc w:val="both"/>
        <w:rPr>
          <w:rFonts w:ascii="Garamond" w:hAnsi="Garamond"/>
        </w:rPr>
      </w:pPr>
    </w:p>
    <w:p w14:paraId="38382793" w14:textId="00115868" w:rsidR="00D848B6" w:rsidRPr="00E426A3" w:rsidRDefault="00595F84">
      <w:pPr>
        <w:spacing w:line="324" w:lineRule="auto"/>
        <w:jc w:val="both"/>
        <w:rPr>
          <w:rFonts w:ascii="Garamond" w:hAnsi="Garamond"/>
        </w:rPr>
      </w:pPr>
      <w:r>
        <w:rPr>
          <w:rFonts w:ascii="Garamond" w:hAnsi="Garamond"/>
        </w:rPr>
        <w:t>Naročnik pridobljene točke zvestobe (</w:t>
      </w:r>
      <w:proofErr w:type="spellStart"/>
      <w:r>
        <w:rPr>
          <w:rFonts w:ascii="Garamond" w:hAnsi="Garamond"/>
        </w:rPr>
        <w:t>free</w:t>
      </w:r>
      <w:proofErr w:type="spellEnd"/>
      <w:r>
        <w:rPr>
          <w:rFonts w:ascii="Garamond" w:hAnsi="Garamond"/>
        </w:rPr>
        <w:t xml:space="preserve"> </w:t>
      </w:r>
      <w:proofErr w:type="spellStart"/>
      <w:r>
        <w:rPr>
          <w:rFonts w:ascii="Garamond" w:hAnsi="Garamond"/>
        </w:rPr>
        <w:t>miles</w:t>
      </w:r>
      <w:proofErr w:type="spellEnd"/>
      <w:r>
        <w:rPr>
          <w:rFonts w:ascii="Garamond" w:hAnsi="Garamond"/>
        </w:rPr>
        <w:t>) vodi v skladu z Uredbo o povračilu stroškov za službena potovanja v tujino. Točke se vpisujejo na tiste prevoznike, kjer je to možno. Zbrane točke se lahko porabijo za plačila proste vozovnice, za nadgradnjo letalske vozovnice iz ekonomskega v poslovni razred, dodaten kos prtljage, lahko se točke vrnejo in naročnik dobi plačilo za neizkoriščene točke. Izvajalec naročniku na njegovo zahtevo svetuje glede registracije v sisteme zbiranja točk zvestobe in glede koriščenja teh točk. Za samo koriščenje točk naročnik kontaktira prevoznika neposredno.</w:t>
      </w:r>
    </w:p>
    <w:p w14:paraId="132B52BA" w14:textId="77777777" w:rsidR="00E426A3" w:rsidRPr="00E426A3" w:rsidRDefault="00E426A3">
      <w:pPr>
        <w:spacing w:line="324" w:lineRule="auto"/>
        <w:jc w:val="both"/>
      </w:pPr>
    </w:p>
    <w:p w14:paraId="5D531289" w14:textId="77777777" w:rsidR="00D848B6" w:rsidRDefault="00595F84">
      <w:pPr>
        <w:spacing w:line="324" w:lineRule="auto"/>
        <w:jc w:val="both"/>
      </w:pPr>
      <w:r>
        <w:rPr>
          <w:rFonts w:ascii="Garamond" w:hAnsi="Garamond"/>
        </w:rPr>
        <w:t>Dokazilo: ESPD obrazec</w:t>
      </w:r>
    </w:p>
    <w:p w14:paraId="4DC87E53" w14:textId="77777777" w:rsidR="00535CE5" w:rsidRDefault="00535CE5">
      <w:pPr>
        <w:spacing w:before="360" w:line="324" w:lineRule="auto"/>
        <w:contextualSpacing/>
        <w:jc w:val="both"/>
        <w:outlineLvl w:val="0"/>
        <w:rPr>
          <w:rFonts w:ascii="Garamond" w:eastAsia="Calibri" w:hAnsi="Garamond" w:cs="Arial"/>
          <w:b/>
        </w:rPr>
      </w:pPr>
    </w:p>
    <w:p w14:paraId="56FAED55" w14:textId="75580BC5"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15. Pravna podlaga</w:t>
      </w:r>
    </w:p>
    <w:p w14:paraId="736FAE5E" w14:textId="77777777" w:rsidR="006C069E" w:rsidRDefault="00552923">
      <w:pPr>
        <w:spacing w:line="324" w:lineRule="auto"/>
        <w:jc w:val="both"/>
        <w:rPr>
          <w:rFonts w:ascii="Garamond" w:eastAsia="Calibri" w:hAnsi="Garamond" w:cs="Garamond"/>
        </w:rPr>
      </w:pPr>
      <w:r>
        <w:rPr>
          <w:rFonts w:ascii="Garamond" w:eastAsia="Calibri" w:hAnsi="Garamond" w:cs="Garamond"/>
        </w:rPr>
        <w:t>V postopku oddaje javnega naročila in tekom izvedbe javnega naročila je potrebno upoštevati:</w:t>
      </w:r>
    </w:p>
    <w:p w14:paraId="1E8139D9" w14:textId="77777777" w:rsidR="006C069E" w:rsidRPr="008771BA" w:rsidRDefault="00552923">
      <w:pPr>
        <w:numPr>
          <w:ilvl w:val="0"/>
          <w:numId w:val="14"/>
        </w:numPr>
        <w:spacing w:before="200" w:line="324" w:lineRule="auto"/>
        <w:contextualSpacing/>
        <w:jc w:val="both"/>
        <w:rPr>
          <w:rFonts w:ascii="Garamond" w:hAnsi="Garamond" w:cs="Garamond"/>
        </w:rPr>
      </w:pPr>
      <w:r>
        <w:rPr>
          <w:rFonts w:ascii="Garamond" w:hAnsi="Garamond" w:cs="Garamond"/>
        </w:rPr>
        <w:t>Zakon o javnem naročanju (Uradni list RS, št. 91/15, s spremembami, v nadaljevanju: ZJN-3);</w:t>
      </w:r>
    </w:p>
    <w:p w14:paraId="5E94EA4F" w14:textId="77777777" w:rsidR="006C069E" w:rsidRDefault="00552923">
      <w:pPr>
        <w:numPr>
          <w:ilvl w:val="0"/>
          <w:numId w:val="14"/>
        </w:numPr>
        <w:spacing w:before="200" w:line="324" w:lineRule="auto"/>
        <w:contextualSpacing/>
        <w:jc w:val="both"/>
        <w:rPr>
          <w:rFonts w:ascii="Garamond" w:hAnsi="Garamond" w:cs="Garamond"/>
        </w:rPr>
      </w:pPr>
      <w:r>
        <w:rPr>
          <w:rFonts w:ascii="Garamond" w:hAnsi="Garamond" w:cs="Garamond"/>
        </w:rPr>
        <w:t>Zakon o pravnem varstvu v postopkih javnega naročanja (Uradni list RS, št. 43/2011, s spremembami, v nadaljevanju: ZPVPJN);</w:t>
      </w:r>
    </w:p>
    <w:p w14:paraId="11EDC68C" w14:textId="77777777" w:rsidR="006C069E" w:rsidRDefault="00552923">
      <w:pPr>
        <w:numPr>
          <w:ilvl w:val="0"/>
          <w:numId w:val="14"/>
        </w:numPr>
        <w:spacing w:before="200" w:line="324" w:lineRule="auto"/>
        <w:contextualSpacing/>
        <w:jc w:val="both"/>
        <w:rPr>
          <w:rFonts w:ascii="Garamond" w:hAnsi="Garamond" w:cs="Garamond"/>
        </w:rPr>
      </w:pPr>
      <w:r>
        <w:rPr>
          <w:rFonts w:ascii="Garamond" w:hAnsi="Garamond" w:cs="Garamond"/>
        </w:rPr>
        <w:lastRenderedPageBreak/>
        <w:t>Obligacijski zakonik (Uradni list RS, št. 97/07, s spremembami, v nadaljevanju: OZ);</w:t>
      </w:r>
    </w:p>
    <w:p w14:paraId="69E6A746" w14:textId="77777777" w:rsidR="006C069E" w:rsidRDefault="00552923">
      <w:pPr>
        <w:numPr>
          <w:ilvl w:val="0"/>
          <w:numId w:val="14"/>
        </w:numPr>
        <w:autoSpaceDE w:val="0"/>
        <w:spacing w:line="324" w:lineRule="auto"/>
        <w:contextualSpacing/>
        <w:jc w:val="both"/>
        <w:rPr>
          <w:rFonts w:ascii="Garamond" w:hAnsi="Garamond" w:cs="Garamond"/>
        </w:rPr>
      </w:pPr>
      <w:r>
        <w:rPr>
          <w:rFonts w:ascii="Garamond" w:hAnsi="Garamond" w:cs="Garamond"/>
        </w:rPr>
        <w:t>vsi veljavni zakoni in predpisi, ki urejajo področje predmeta javnega naročila.</w:t>
      </w:r>
    </w:p>
    <w:p w14:paraId="50AC0E08" w14:textId="77777777" w:rsidR="006C069E" w:rsidRDefault="006C069E">
      <w:pPr>
        <w:autoSpaceDE w:val="0"/>
        <w:spacing w:line="324" w:lineRule="auto"/>
        <w:ind w:left="720"/>
        <w:contextualSpacing/>
        <w:jc w:val="both"/>
        <w:rPr>
          <w:rFonts w:ascii="Garamond" w:hAnsi="Garamond" w:cs="Garamond"/>
        </w:rPr>
      </w:pPr>
    </w:p>
    <w:p w14:paraId="73A32E6E" w14:textId="77777777" w:rsidR="006C069E" w:rsidRDefault="00552923">
      <w:pPr>
        <w:spacing w:before="360" w:line="324" w:lineRule="auto"/>
        <w:contextualSpacing/>
        <w:jc w:val="both"/>
        <w:outlineLvl w:val="0"/>
        <w:rPr>
          <w:rFonts w:ascii="Garamond" w:eastAsia="Calibri" w:hAnsi="Garamond" w:cs="Arial"/>
          <w:b/>
        </w:rPr>
      </w:pPr>
      <w:r>
        <w:rPr>
          <w:rFonts w:ascii="Garamond" w:eastAsia="Calibri" w:hAnsi="Garamond" w:cs="Arial"/>
          <w:b/>
        </w:rPr>
        <w:t>16.  Pouk o pravnem sredstvu</w:t>
      </w:r>
    </w:p>
    <w:p w14:paraId="4EA089D3" w14:textId="77777777" w:rsidR="00535CE5" w:rsidRDefault="00535CE5">
      <w:pPr>
        <w:spacing w:after="200" w:line="324" w:lineRule="auto"/>
        <w:jc w:val="both"/>
        <w:rPr>
          <w:rStyle w:val="st"/>
          <w:rFonts w:ascii="Garamond" w:eastAsia="Calibri" w:hAnsi="Garamond" w:cs="Calibri"/>
        </w:rPr>
      </w:pPr>
    </w:p>
    <w:p w14:paraId="563936E2" w14:textId="0AD7ED01" w:rsidR="006C069E" w:rsidRDefault="00552923">
      <w:pPr>
        <w:spacing w:after="200" w:line="324" w:lineRule="auto"/>
        <w:jc w:val="both"/>
      </w:pPr>
      <w:r>
        <w:rPr>
          <w:rStyle w:val="st"/>
          <w:rFonts w:ascii="Garamond" w:eastAsia="Calibri" w:hAnsi="Garamond" w:cs="Calibr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drugim odstavkom 71. člena ZPVPJN znaša taksa za vložitev zahtevka za revizijo, ki se nanaša na vsebino objave, povabilo k oddaji ponudbe ali razpisno dokumentacijo, če se javno naročilo oddaja po postopku naročila male vrednosti  4.000,00 EUR. Taksa se plača na transakcijski račun odprt pri Banki Slovenije, Slovenska cesta 35, 1505 Ljubljana, Slovenija št. SI56 0110 0100 0358 802, SWIFT koda BS LJ SI 2X, IBAN SI56011001000358802 in sklic 11 16110-7111290XXXXX.</w:t>
      </w:r>
      <w:r>
        <w:rPr>
          <w:rStyle w:val="st"/>
          <w:rFonts w:ascii="Garamond" w:hAnsi="Garamond" w:cs="Calibri"/>
        </w:rPr>
        <w:tab/>
      </w:r>
      <w:r>
        <w:rPr>
          <w:rStyle w:val="st"/>
          <w:rFonts w:ascii="Garamond" w:hAnsi="Garamond" w:cs="Calibri"/>
        </w:rPr>
        <w:tab/>
      </w:r>
      <w:r>
        <w:rPr>
          <w:rStyle w:val="st"/>
          <w:rFonts w:ascii="Garamond" w:hAnsi="Garamond" w:cs="Calibri"/>
        </w:rPr>
        <w:tab/>
      </w:r>
      <w:r>
        <w:rPr>
          <w:rStyle w:val="st"/>
          <w:rFonts w:ascii="Garamond" w:hAnsi="Garamond" w:cs="Calibri"/>
        </w:rPr>
        <w:tab/>
      </w:r>
      <w:r>
        <w:rPr>
          <w:rStyle w:val="st"/>
          <w:rFonts w:ascii="Garamond" w:hAnsi="Garamond" w:cs="Calibri"/>
        </w:rPr>
        <w:tab/>
      </w:r>
    </w:p>
    <w:tbl>
      <w:tblPr>
        <w:tblW w:w="8928" w:type="dxa"/>
        <w:tblLayout w:type="fixed"/>
        <w:tblLook w:val="0000" w:firstRow="0" w:lastRow="0" w:firstColumn="0" w:lastColumn="0" w:noHBand="0" w:noVBand="0"/>
      </w:tblPr>
      <w:tblGrid>
        <w:gridCol w:w="4464"/>
        <w:gridCol w:w="4464"/>
      </w:tblGrid>
      <w:tr w:rsidR="006C069E" w14:paraId="2EAB3784" w14:textId="77777777">
        <w:tc>
          <w:tcPr>
            <w:tcW w:w="4464" w:type="dxa"/>
          </w:tcPr>
          <w:p w14:paraId="6BFB5EEE" w14:textId="77777777" w:rsidR="006C069E" w:rsidRDefault="006C069E">
            <w:pPr>
              <w:snapToGrid w:val="0"/>
              <w:spacing w:line="324" w:lineRule="auto"/>
              <w:jc w:val="both"/>
              <w:rPr>
                <w:rFonts w:ascii="Garamond" w:hAnsi="Garamond" w:cs="Calibri"/>
                <w:lang w:eastAsia="en-US"/>
              </w:rPr>
            </w:pPr>
          </w:p>
        </w:tc>
        <w:tc>
          <w:tcPr>
            <w:tcW w:w="4464" w:type="dxa"/>
          </w:tcPr>
          <w:p w14:paraId="2575C0B5" w14:textId="77777777" w:rsidR="006C069E" w:rsidRDefault="00552923">
            <w:pPr>
              <w:spacing w:line="324" w:lineRule="auto"/>
              <w:jc w:val="both"/>
              <w:rPr>
                <w:rFonts w:ascii="Garamond" w:hAnsi="Garamond" w:cs="Calibri"/>
                <w:lang w:eastAsia="en-US"/>
              </w:rPr>
            </w:pPr>
            <w:r>
              <w:rPr>
                <w:rFonts w:ascii="Garamond" w:hAnsi="Garamond" w:cs="Calibri"/>
                <w:lang w:eastAsia="en-US"/>
              </w:rPr>
              <w:t>Naročnik: Splošna bolnišnica Celje</w:t>
            </w:r>
          </w:p>
          <w:p w14:paraId="316E9721" w14:textId="77777777" w:rsidR="006C069E" w:rsidRDefault="00552923">
            <w:pPr>
              <w:spacing w:line="324" w:lineRule="auto"/>
              <w:jc w:val="both"/>
              <w:rPr>
                <w:rFonts w:ascii="Garamond" w:hAnsi="Garamond" w:cs="Calibri"/>
                <w:lang w:eastAsia="en-US"/>
              </w:rPr>
            </w:pPr>
            <w:r>
              <w:rPr>
                <w:rFonts w:ascii="Garamond" w:hAnsi="Garamond" w:cs="Calibri"/>
                <w:lang w:eastAsia="en-US"/>
              </w:rPr>
              <w:t>Direktor:</w:t>
            </w:r>
          </w:p>
          <w:p w14:paraId="7AA88961" w14:textId="77777777" w:rsidR="006C069E" w:rsidRDefault="00552923">
            <w:pPr>
              <w:spacing w:line="324" w:lineRule="auto"/>
              <w:jc w:val="both"/>
              <w:rPr>
                <w:rFonts w:ascii="Garamond" w:hAnsi="Garamond" w:cs="Calibri"/>
                <w:lang w:eastAsia="en-US"/>
              </w:rPr>
            </w:pPr>
            <w:r>
              <w:rPr>
                <w:rFonts w:ascii="Garamond" w:hAnsi="Garamond" w:cs="Calibri"/>
                <w:lang w:eastAsia="en-US"/>
              </w:rPr>
              <w:t>Dr. Dragan Kovačić, dr. med.</w:t>
            </w:r>
          </w:p>
        </w:tc>
      </w:tr>
      <w:tr w:rsidR="006C069E" w14:paraId="04FF97A8" w14:textId="77777777">
        <w:tc>
          <w:tcPr>
            <w:tcW w:w="4464" w:type="dxa"/>
          </w:tcPr>
          <w:p w14:paraId="797D7E5E" w14:textId="77777777" w:rsidR="006C069E" w:rsidRDefault="006C069E">
            <w:pPr>
              <w:snapToGrid w:val="0"/>
              <w:spacing w:line="324" w:lineRule="auto"/>
              <w:jc w:val="both"/>
              <w:rPr>
                <w:rFonts w:ascii="Garamond" w:hAnsi="Garamond" w:cs="Calibri"/>
                <w:lang w:eastAsia="en-US"/>
              </w:rPr>
            </w:pPr>
          </w:p>
        </w:tc>
        <w:tc>
          <w:tcPr>
            <w:tcW w:w="4464" w:type="dxa"/>
          </w:tcPr>
          <w:p w14:paraId="5E65DDEC" w14:textId="77777777" w:rsidR="006C069E" w:rsidRDefault="00552923">
            <w:pPr>
              <w:spacing w:line="324" w:lineRule="auto"/>
              <w:jc w:val="both"/>
              <w:rPr>
                <w:rFonts w:ascii="Garamond" w:hAnsi="Garamond" w:cs="Calibri"/>
                <w:lang w:eastAsia="en-US"/>
              </w:rPr>
            </w:pPr>
            <w:r>
              <w:rPr>
                <w:rFonts w:ascii="Garamond" w:hAnsi="Garamond" w:cs="Calibri"/>
                <w:lang w:eastAsia="en-US"/>
              </w:rPr>
              <w:t xml:space="preserve">Žig in podpis: </w:t>
            </w:r>
          </w:p>
        </w:tc>
      </w:tr>
    </w:tbl>
    <w:p w14:paraId="5C69B13E" w14:textId="77777777" w:rsidR="006C069E" w:rsidRDefault="00552923">
      <w:pPr>
        <w:widowControl w:val="0"/>
        <w:overflowPunct w:val="0"/>
        <w:autoSpaceDE w:val="0"/>
        <w:spacing w:line="324" w:lineRule="auto"/>
        <w:ind w:left="100"/>
        <w:jc w:val="both"/>
        <w:rPr>
          <w:rStyle w:val="st"/>
          <w:rFonts w:ascii="Garamond" w:hAnsi="Garamond" w:cs="Calibri"/>
        </w:rPr>
      </w:pPr>
      <w:r>
        <w:br w:type="page"/>
      </w:r>
    </w:p>
    <w:p w14:paraId="5DC16D9D" w14:textId="77777777" w:rsidR="006C069E" w:rsidRDefault="00552923">
      <w:pPr>
        <w:widowControl w:val="0"/>
        <w:overflowPunct w:val="0"/>
        <w:autoSpaceDE w:val="0"/>
        <w:spacing w:line="324" w:lineRule="auto"/>
        <w:ind w:left="100"/>
        <w:jc w:val="right"/>
        <w:rPr>
          <w:rFonts w:ascii="Garamond" w:hAnsi="Garamond" w:cs="Calibri"/>
        </w:rPr>
      </w:pPr>
      <w:r>
        <w:rPr>
          <w:rFonts w:ascii="Garamond" w:hAnsi="Garamond" w:cs="Calibri"/>
          <w:b/>
          <w:bCs/>
        </w:rPr>
        <w:lastRenderedPageBreak/>
        <w:t>OBR-1/1</w:t>
      </w:r>
    </w:p>
    <w:p w14:paraId="609714EC" w14:textId="77777777" w:rsidR="006C069E" w:rsidRDefault="006C069E">
      <w:pPr>
        <w:widowControl w:val="0"/>
        <w:autoSpaceDE w:val="0"/>
        <w:spacing w:line="324" w:lineRule="auto"/>
        <w:jc w:val="both"/>
        <w:rPr>
          <w:rFonts w:ascii="Garamond" w:hAnsi="Garamond" w:cs="Calibri"/>
        </w:rPr>
      </w:pPr>
    </w:p>
    <w:p w14:paraId="1F0A895D" w14:textId="77777777" w:rsidR="006C069E" w:rsidRDefault="00552923">
      <w:pPr>
        <w:widowControl w:val="0"/>
        <w:autoSpaceDE w:val="0"/>
        <w:spacing w:line="324" w:lineRule="auto"/>
        <w:ind w:left="3260"/>
        <w:jc w:val="both"/>
        <w:rPr>
          <w:rFonts w:ascii="Garamond" w:hAnsi="Garamond" w:cs="Calibri"/>
        </w:rPr>
      </w:pPr>
      <w:r>
        <w:rPr>
          <w:rFonts w:ascii="Garamond" w:hAnsi="Garamond" w:cs="Calibri"/>
          <w:b/>
          <w:bCs/>
        </w:rPr>
        <w:t>PODATKI O PONUDNIKU</w:t>
      </w:r>
    </w:p>
    <w:p w14:paraId="72447047" w14:textId="77777777" w:rsidR="006C069E" w:rsidRDefault="006C069E">
      <w:pPr>
        <w:widowControl w:val="0"/>
        <w:autoSpaceDE w:val="0"/>
        <w:spacing w:line="324" w:lineRule="auto"/>
        <w:jc w:val="both"/>
        <w:rPr>
          <w:rFonts w:ascii="Garamond" w:hAnsi="Garamond" w:cs="Calibri"/>
        </w:rPr>
      </w:pPr>
    </w:p>
    <w:p w14:paraId="4694362C" w14:textId="77777777" w:rsidR="006C069E" w:rsidRDefault="00552923">
      <w:pPr>
        <w:widowControl w:val="0"/>
        <w:autoSpaceDE w:val="0"/>
        <w:spacing w:line="324" w:lineRule="auto"/>
        <w:ind w:left="2020"/>
        <w:jc w:val="both"/>
        <w:rPr>
          <w:rFonts w:ascii="Garamond" w:hAnsi="Garamond" w:cs="Calibri"/>
        </w:rPr>
      </w:pPr>
      <w:r>
        <w:rPr>
          <w:rFonts w:ascii="Garamond" w:hAnsi="Garamond" w:cs="Calibri"/>
          <w:b/>
          <w:bCs/>
        </w:rPr>
        <w:t>(ali nosilcu ponudbe v primeru skupne ponudbe)</w:t>
      </w:r>
    </w:p>
    <w:p w14:paraId="3EEF22DB" w14:textId="77777777" w:rsidR="006C069E" w:rsidRDefault="006C069E">
      <w:pPr>
        <w:widowControl w:val="0"/>
        <w:autoSpaceDE w:val="0"/>
        <w:spacing w:line="324" w:lineRule="auto"/>
        <w:jc w:val="both"/>
        <w:rPr>
          <w:rFonts w:ascii="Garamond" w:hAnsi="Garamond" w:cs="Calibri"/>
        </w:rPr>
      </w:pPr>
    </w:p>
    <w:p w14:paraId="77190279" w14:textId="77777777" w:rsidR="006C069E" w:rsidRPr="00645525" w:rsidRDefault="00552923" w:rsidP="00645525">
      <w:pPr>
        <w:widowControl w:val="0"/>
        <w:autoSpaceDE w:val="0"/>
        <w:jc w:val="both"/>
        <w:rPr>
          <w:rFonts w:ascii="Garamond" w:hAnsi="Garamond" w:cs="Calibri"/>
          <w:b/>
        </w:rPr>
      </w:pPr>
      <w:r>
        <w:rPr>
          <w:rFonts w:ascii="Garamond" w:hAnsi="Garamond" w:cs="Calibri"/>
          <w:b/>
          <w:bCs/>
        </w:rPr>
        <w:t xml:space="preserve">Predmet naročila: </w:t>
      </w:r>
      <w:r>
        <w:rPr>
          <w:rFonts w:ascii="Garamond" w:hAnsi="Garamond" w:cs="Calibri"/>
        </w:rPr>
        <w:t>»</w:t>
      </w:r>
      <w:r>
        <w:rPr>
          <w:rFonts w:ascii="Garamond" w:hAnsi="Garamond" w:cs="Calibri"/>
          <w:bCs/>
        </w:rPr>
        <w:t>Organiziranje nakupa letalskih kart in hotelskih storitev v Splošni bolnišnici Celje za obdobje štirih (4) let</w:t>
      </w:r>
      <w:r>
        <w:rPr>
          <w:rFonts w:ascii="Garamond" w:hAnsi="Garamond" w:cs="Calibri"/>
        </w:rPr>
        <w:t>«</w:t>
      </w:r>
    </w:p>
    <w:p w14:paraId="1580D0C6" w14:textId="77777777" w:rsidR="006C069E" w:rsidRDefault="00552923">
      <w:pPr>
        <w:widowControl w:val="0"/>
        <w:autoSpaceDE w:val="0"/>
        <w:spacing w:line="324" w:lineRule="auto"/>
        <w:jc w:val="both"/>
        <w:rPr>
          <w:rFonts w:ascii="Garamond" w:hAnsi="Garamond" w:cs="Calibri"/>
          <w:lang w:val="en-US" w:eastAsia="en-US"/>
        </w:rPr>
      </w:pPr>
      <w:r>
        <w:rPr>
          <w:rFonts w:ascii="Garamond" w:hAnsi="Garamond" w:cs="Calibri"/>
          <w:noProof/>
          <w:lang w:val="en-US" w:eastAsia="en-US"/>
        </w:rPr>
        <w:drawing>
          <wp:anchor distT="0" distB="0" distL="114935" distR="114935" simplePos="0" relativeHeight="22" behindDoc="1" locked="0" layoutInCell="1" allowOverlap="1" wp14:anchorId="548E92AD" wp14:editId="7C9DEA16">
            <wp:simplePos x="0" y="0"/>
            <wp:positionH relativeFrom="column">
              <wp:posOffset>-40005</wp:posOffset>
            </wp:positionH>
            <wp:positionV relativeFrom="paragraph">
              <wp:posOffset>175895</wp:posOffset>
            </wp:positionV>
            <wp:extent cx="5842000" cy="56197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noChangeArrowheads="1"/>
                    </pic:cNvPicPr>
                  </pic:nvPicPr>
                  <pic:blipFill>
                    <a:blip r:embed="rId9"/>
                    <a:srcRect l="-3" t="-3" r="-3" b="-3"/>
                    <a:stretch>
                      <a:fillRect/>
                    </a:stretch>
                  </pic:blipFill>
                  <pic:spPr bwMode="auto">
                    <a:xfrm>
                      <a:off x="0" y="0"/>
                      <a:ext cx="5842000" cy="5619750"/>
                    </a:xfrm>
                    <a:prstGeom prst="rect">
                      <a:avLst/>
                    </a:prstGeom>
                  </pic:spPr>
                </pic:pic>
              </a:graphicData>
            </a:graphic>
          </wp:anchor>
        </w:drawing>
      </w:r>
    </w:p>
    <w:p w14:paraId="09D5F64D" w14:textId="77777777" w:rsidR="006C069E" w:rsidRDefault="00552923">
      <w:pPr>
        <w:widowControl w:val="0"/>
        <w:autoSpaceDE w:val="0"/>
        <w:spacing w:line="324" w:lineRule="auto"/>
        <w:jc w:val="both"/>
        <w:rPr>
          <w:rFonts w:ascii="Garamond" w:hAnsi="Garamond" w:cs="Calibri"/>
        </w:rPr>
      </w:pPr>
      <w:r>
        <w:rPr>
          <w:rFonts w:ascii="Garamond" w:hAnsi="Garamond" w:cs="Calibri"/>
        </w:rPr>
        <w:t>Naziv oz. firma ponudnika:</w:t>
      </w:r>
    </w:p>
    <w:p w14:paraId="7056AE8D" w14:textId="77777777" w:rsidR="006C069E" w:rsidRDefault="006C069E">
      <w:pPr>
        <w:widowControl w:val="0"/>
        <w:autoSpaceDE w:val="0"/>
        <w:spacing w:line="324" w:lineRule="auto"/>
        <w:jc w:val="both"/>
        <w:rPr>
          <w:rFonts w:ascii="Garamond" w:hAnsi="Garamond" w:cs="Calibri"/>
        </w:rPr>
      </w:pPr>
    </w:p>
    <w:p w14:paraId="48735B79"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0C88FB5D" w14:textId="77777777" w:rsidR="006C069E" w:rsidRDefault="006C069E">
      <w:pPr>
        <w:widowControl w:val="0"/>
        <w:autoSpaceDE w:val="0"/>
        <w:spacing w:line="324" w:lineRule="auto"/>
        <w:jc w:val="both"/>
        <w:rPr>
          <w:rFonts w:ascii="Garamond" w:hAnsi="Garamond" w:cs="Calibri"/>
        </w:rPr>
      </w:pPr>
    </w:p>
    <w:p w14:paraId="7E1FE06B" w14:textId="77777777" w:rsidR="006C069E" w:rsidRDefault="00552923">
      <w:pPr>
        <w:widowControl w:val="0"/>
        <w:autoSpaceDE w:val="0"/>
        <w:spacing w:line="324" w:lineRule="auto"/>
        <w:jc w:val="both"/>
        <w:rPr>
          <w:rFonts w:ascii="Garamond" w:hAnsi="Garamond" w:cs="Calibri"/>
        </w:rPr>
      </w:pPr>
      <w:r>
        <w:rPr>
          <w:rFonts w:ascii="Garamond" w:hAnsi="Garamond" w:cs="Calibri"/>
        </w:rPr>
        <w:t>Sedež ponudnika:</w:t>
      </w:r>
    </w:p>
    <w:p w14:paraId="27F16D92" w14:textId="77777777" w:rsidR="006C069E" w:rsidRDefault="006C069E">
      <w:pPr>
        <w:widowControl w:val="0"/>
        <w:autoSpaceDE w:val="0"/>
        <w:spacing w:line="324" w:lineRule="auto"/>
        <w:jc w:val="both"/>
        <w:rPr>
          <w:rFonts w:ascii="Garamond" w:hAnsi="Garamond" w:cs="Calibri"/>
        </w:rPr>
      </w:pPr>
    </w:p>
    <w:p w14:paraId="740547E3" w14:textId="77777777" w:rsidR="006C069E" w:rsidRDefault="00552923">
      <w:pPr>
        <w:widowControl w:val="0"/>
        <w:autoSpaceDE w:val="0"/>
        <w:spacing w:line="324" w:lineRule="auto"/>
        <w:jc w:val="both"/>
      </w:pPr>
      <w:r>
        <w:rPr>
          <w:rFonts w:ascii="Garamond" w:hAnsi="Garamond" w:cs="Calibri"/>
        </w:rPr>
        <w:t>-----------------------------------------------------------------------------------------------------</w:t>
      </w:r>
    </w:p>
    <w:p w14:paraId="09A3C51B" w14:textId="77777777" w:rsidR="006C069E" w:rsidRDefault="006C069E">
      <w:pPr>
        <w:widowControl w:val="0"/>
        <w:autoSpaceDE w:val="0"/>
        <w:spacing w:line="324" w:lineRule="auto"/>
        <w:jc w:val="both"/>
        <w:rPr>
          <w:rFonts w:ascii="Garamond" w:hAnsi="Garamond" w:cs="Calibri"/>
        </w:rPr>
      </w:pPr>
    </w:p>
    <w:p w14:paraId="6ACD572D" w14:textId="77777777" w:rsidR="006C069E" w:rsidRDefault="00552923">
      <w:pPr>
        <w:widowControl w:val="0"/>
        <w:autoSpaceDE w:val="0"/>
        <w:spacing w:line="324" w:lineRule="auto"/>
        <w:jc w:val="both"/>
        <w:rPr>
          <w:rFonts w:ascii="Garamond" w:hAnsi="Garamond" w:cs="Calibri"/>
        </w:rPr>
      </w:pPr>
      <w:r>
        <w:rPr>
          <w:rFonts w:ascii="Garamond" w:hAnsi="Garamond" w:cs="Calibri"/>
        </w:rPr>
        <w:t>Odgovorna(e) oseba (e) oziroma zakoniti zastopnik(i) oziroma podpisnik(i) pogodbe:</w:t>
      </w:r>
    </w:p>
    <w:p w14:paraId="6296464B" w14:textId="77777777" w:rsidR="006C069E" w:rsidRDefault="006C069E">
      <w:pPr>
        <w:widowControl w:val="0"/>
        <w:autoSpaceDE w:val="0"/>
        <w:spacing w:line="324" w:lineRule="auto"/>
        <w:jc w:val="both"/>
        <w:rPr>
          <w:rFonts w:ascii="Garamond" w:hAnsi="Garamond" w:cs="Calibri"/>
        </w:rPr>
      </w:pPr>
    </w:p>
    <w:p w14:paraId="3A138948"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1A86676D" w14:textId="77777777" w:rsidR="006C069E" w:rsidRDefault="006C069E">
      <w:pPr>
        <w:widowControl w:val="0"/>
        <w:autoSpaceDE w:val="0"/>
        <w:spacing w:line="324" w:lineRule="auto"/>
        <w:jc w:val="both"/>
        <w:rPr>
          <w:rFonts w:ascii="Garamond" w:hAnsi="Garamond" w:cs="Calibri"/>
        </w:rPr>
      </w:pPr>
    </w:p>
    <w:p w14:paraId="313A7307" w14:textId="77777777" w:rsidR="006C069E" w:rsidRDefault="00552923">
      <w:pPr>
        <w:widowControl w:val="0"/>
        <w:autoSpaceDE w:val="0"/>
        <w:spacing w:line="324" w:lineRule="auto"/>
        <w:jc w:val="both"/>
        <w:rPr>
          <w:rFonts w:ascii="Garamond" w:hAnsi="Garamond" w:cs="Calibri"/>
        </w:rPr>
      </w:pPr>
      <w:r>
        <w:rPr>
          <w:rFonts w:ascii="Garamond" w:hAnsi="Garamond" w:cs="Calibri"/>
        </w:rPr>
        <w:t>Matična številka:</w:t>
      </w:r>
    </w:p>
    <w:p w14:paraId="2A5B9063" w14:textId="77777777" w:rsidR="006C069E" w:rsidRDefault="006C069E">
      <w:pPr>
        <w:widowControl w:val="0"/>
        <w:autoSpaceDE w:val="0"/>
        <w:spacing w:line="324" w:lineRule="auto"/>
        <w:jc w:val="both"/>
        <w:rPr>
          <w:rFonts w:ascii="Garamond" w:hAnsi="Garamond" w:cs="Calibri"/>
        </w:rPr>
      </w:pPr>
    </w:p>
    <w:p w14:paraId="15BEEC53" w14:textId="77777777" w:rsidR="006C069E" w:rsidRDefault="00552923">
      <w:pPr>
        <w:widowControl w:val="0"/>
        <w:autoSpaceDE w:val="0"/>
        <w:spacing w:line="324" w:lineRule="auto"/>
        <w:jc w:val="both"/>
      </w:pPr>
      <w:r>
        <w:rPr>
          <w:rFonts w:ascii="Garamond" w:hAnsi="Garamond" w:cs="Calibri"/>
        </w:rPr>
        <w:t>-----------------------------------------------------------------------------------------------------</w:t>
      </w:r>
    </w:p>
    <w:p w14:paraId="587CF522" w14:textId="77777777" w:rsidR="006C069E" w:rsidRDefault="006C069E">
      <w:pPr>
        <w:widowControl w:val="0"/>
        <w:autoSpaceDE w:val="0"/>
        <w:spacing w:line="324" w:lineRule="auto"/>
        <w:jc w:val="both"/>
        <w:rPr>
          <w:rFonts w:ascii="Garamond" w:hAnsi="Garamond" w:cs="Calibri"/>
        </w:rPr>
      </w:pPr>
    </w:p>
    <w:p w14:paraId="4CD4F00B" w14:textId="77777777" w:rsidR="006C069E" w:rsidRDefault="00552923">
      <w:pPr>
        <w:widowControl w:val="0"/>
        <w:autoSpaceDE w:val="0"/>
        <w:spacing w:line="324" w:lineRule="auto"/>
        <w:jc w:val="both"/>
        <w:rPr>
          <w:rFonts w:ascii="Garamond" w:hAnsi="Garamond" w:cs="Calibri"/>
        </w:rPr>
      </w:pPr>
      <w:r>
        <w:rPr>
          <w:rFonts w:ascii="Garamond" w:hAnsi="Garamond" w:cs="Calibri"/>
        </w:rPr>
        <w:t>Identifikacijska številka za DDV:</w:t>
      </w:r>
    </w:p>
    <w:p w14:paraId="2009B5E8" w14:textId="77777777" w:rsidR="006C069E" w:rsidRDefault="006C069E">
      <w:pPr>
        <w:widowControl w:val="0"/>
        <w:autoSpaceDE w:val="0"/>
        <w:spacing w:line="324" w:lineRule="auto"/>
        <w:jc w:val="both"/>
        <w:rPr>
          <w:rFonts w:ascii="Garamond" w:hAnsi="Garamond" w:cs="Calibri"/>
        </w:rPr>
      </w:pPr>
    </w:p>
    <w:p w14:paraId="2F944BF1"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67321B0A" w14:textId="77777777" w:rsidR="006C069E" w:rsidRDefault="00552923">
      <w:pPr>
        <w:widowControl w:val="0"/>
        <w:autoSpaceDE w:val="0"/>
        <w:spacing w:line="324" w:lineRule="auto"/>
        <w:jc w:val="both"/>
        <w:rPr>
          <w:rFonts w:ascii="Garamond" w:hAnsi="Garamond" w:cs="Calibri"/>
        </w:rPr>
      </w:pPr>
      <w:r>
        <w:rPr>
          <w:rFonts w:ascii="Garamond" w:hAnsi="Garamond" w:cs="Calibri"/>
        </w:rPr>
        <w:t>Pristojni davčni urad:</w:t>
      </w:r>
    </w:p>
    <w:p w14:paraId="08443B35" w14:textId="77777777" w:rsidR="006C069E" w:rsidRDefault="006C069E">
      <w:pPr>
        <w:widowControl w:val="0"/>
        <w:autoSpaceDE w:val="0"/>
        <w:spacing w:line="324" w:lineRule="auto"/>
        <w:jc w:val="both"/>
        <w:rPr>
          <w:rFonts w:ascii="Garamond" w:hAnsi="Garamond" w:cs="Calibri"/>
        </w:rPr>
      </w:pPr>
    </w:p>
    <w:p w14:paraId="3CA01B4C" w14:textId="77777777" w:rsidR="006C069E" w:rsidRDefault="00552923">
      <w:pPr>
        <w:widowControl w:val="0"/>
        <w:autoSpaceDE w:val="0"/>
        <w:spacing w:line="324" w:lineRule="auto"/>
        <w:jc w:val="both"/>
      </w:pPr>
      <w:r>
        <w:rPr>
          <w:rFonts w:ascii="Garamond" w:hAnsi="Garamond" w:cs="Calibri"/>
        </w:rPr>
        <w:t>-----------------------------------------------------------------------------------------------------</w:t>
      </w:r>
    </w:p>
    <w:p w14:paraId="6544118B" w14:textId="77777777" w:rsidR="006C069E" w:rsidRDefault="00552923">
      <w:pPr>
        <w:widowControl w:val="0"/>
        <w:autoSpaceDE w:val="0"/>
        <w:spacing w:line="324" w:lineRule="auto"/>
        <w:jc w:val="both"/>
        <w:rPr>
          <w:rFonts w:ascii="Garamond" w:hAnsi="Garamond" w:cs="Calibri"/>
        </w:rPr>
      </w:pPr>
      <w:r>
        <w:rPr>
          <w:rFonts w:ascii="Garamond" w:hAnsi="Garamond" w:cs="Calibri"/>
        </w:rPr>
        <w:t>Številka transakcijskega računa ponudnika (IBAN):</w:t>
      </w:r>
    </w:p>
    <w:p w14:paraId="7F61E0A7" w14:textId="77777777" w:rsidR="006C069E" w:rsidRDefault="006C069E">
      <w:pPr>
        <w:widowControl w:val="0"/>
        <w:autoSpaceDE w:val="0"/>
        <w:spacing w:line="324" w:lineRule="auto"/>
        <w:jc w:val="both"/>
        <w:rPr>
          <w:rFonts w:ascii="Garamond" w:hAnsi="Garamond" w:cs="Calibri"/>
        </w:rPr>
      </w:pPr>
    </w:p>
    <w:p w14:paraId="68F45ABB"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01499FB7" w14:textId="77777777" w:rsidR="006C069E" w:rsidRDefault="00552923">
      <w:pPr>
        <w:widowControl w:val="0"/>
        <w:autoSpaceDE w:val="0"/>
        <w:spacing w:line="324" w:lineRule="auto"/>
        <w:jc w:val="both"/>
      </w:pPr>
      <w:r>
        <w:rPr>
          <w:rFonts w:ascii="Garamond" w:hAnsi="Garamond" w:cs="Calibri"/>
        </w:rPr>
        <w:t>Kontaktna oseba:</w:t>
      </w:r>
    </w:p>
    <w:p w14:paraId="0080D28D" w14:textId="77777777" w:rsidR="006C069E" w:rsidRDefault="006C069E">
      <w:pPr>
        <w:widowControl w:val="0"/>
        <w:autoSpaceDE w:val="0"/>
        <w:spacing w:line="324" w:lineRule="auto"/>
        <w:jc w:val="both"/>
        <w:rPr>
          <w:rFonts w:ascii="Garamond" w:hAnsi="Garamond" w:cs="Calibri"/>
        </w:rPr>
      </w:pPr>
    </w:p>
    <w:p w14:paraId="691A1EFF"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2A2415AF" w14:textId="77777777" w:rsidR="006C069E" w:rsidRDefault="00552923">
      <w:pPr>
        <w:widowControl w:val="0"/>
        <w:autoSpaceDE w:val="0"/>
        <w:spacing w:line="324" w:lineRule="auto"/>
        <w:jc w:val="both"/>
        <w:rPr>
          <w:rFonts w:ascii="Garamond" w:hAnsi="Garamond" w:cs="Calibri"/>
        </w:rPr>
      </w:pPr>
      <w:r>
        <w:rPr>
          <w:rFonts w:ascii="Garamond" w:hAnsi="Garamond" w:cs="Calibri"/>
        </w:rPr>
        <w:t>Telefon kontaktne osebe:</w:t>
      </w:r>
    </w:p>
    <w:p w14:paraId="45609B2A" w14:textId="77777777" w:rsidR="006C069E" w:rsidRDefault="006C069E">
      <w:pPr>
        <w:widowControl w:val="0"/>
        <w:autoSpaceDE w:val="0"/>
        <w:spacing w:line="324" w:lineRule="auto"/>
        <w:jc w:val="both"/>
        <w:rPr>
          <w:rFonts w:ascii="Garamond" w:hAnsi="Garamond" w:cs="Calibri"/>
        </w:rPr>
      </w:pPr>
    </w:p>
    <w:p w14:paraId="262D63C4" w14:textId="77777777" w:rsidR="006C069E" w:rsidRDefault="00552923">
      <w:pPr>
        <w:widowControl w:val="0"/>
        <w:autoSpaceDE w:val="0"/>
        <w:spacing w:line="324" w:lineRule="auto"/>
        <w:jc w:val="both"/>
        <w:rPr>
          <w:rFonts w:ascii="Garamond" w:hAnsi="Garamond" w:cs="Calibri"/>
        </w:rPr>
      </w:pPr>
      <w:r>
        <w:rPr>
          <w:rFonts w:ascii="Garamond" w:hAnsi="Garamond" w:cs="Calibri"/>
        </w:rPr>
        <w:lastRenderedPageBreak/>
        <w:t>Elektronski naslov kontaktne osebe:</w:t>
      </w:r>
    </w:p>
    <w:p w14:paraId="365910F3" w14:textId="77777777" w:rsidR="006C069E" w:rsidRDefault="006C069E">
      <w:pPr>
        <w:widowControl w:val="0"/>
        <w:pBdr>
          <w:bottom w:val="single" w:sz="6" w:space="1" w:color="000000"/>
        </w:pBdr>
        <w:autoSpaceDE w:val="0"/>
        <w:spacing w:line="324" w:lineRule="auto"/>
        <w:jc w:val="both"/>
        <w:rPr>
          <w:rFonts w:ascii="Garamond" w:hAnsi="Garamond" w:cs="Calibri"/>
        </w:rPr>
      </w:pPr>
    </w:p>
    <w:p w14:paraId="11EBFD57" w14:textId="77777777" w:rsidR="006C069E" w:rsidRDefault="006C069E">
      <w:pPr>
        <w:widowControl w:val="0"/>
        <w:autoSpaceDE w:val="0"/>
        <w:spacing w:line="324" w:lineRule="auto"/>
        <w:jc w:val="both"/>
        <w:rPr>
          <w:rFonts w:ascii="Garamond" w:hAnsi="Garamond" w:cs="Calibri"/>
        </w:rPr>
      </w:pPr>
    </w:p>
    <w:p w14:paraId="2562BBE3" w14:textId="77777777" w:rsidR="006C069E" w:rsidRDefault="006C069E">
      <w:pPr>
        <w:widowControl w:val="0"/>
        <w:autoSpaceDE w:val="0"/>
        <w:spacing w:line="324" w:lineRule="auto"/>
        <w:jc w:val="both"/>
        <w:rPr>
          <w:rFonts w:ascii="Garamond" w:hAnsi="Garamond" w:cs="Calibri"/>
        </w:rPr>
      </w:pPr>
    </w:p>
    <w:p w14:paraId="57CEBFAA" w14:textId="77777777" w:rsidR="006C069E" w:rsidRDefault="00552923">
      <w:pPr>
        <w:widowControl w:val="0"/>
        <w:autoSpaceDE w:val="0"/>
        <w:spacing w:line="324" w:lineRule="auto"/>
        <w:jc w:val="both"/>
        <w:rPr>
          <w:rFonts w:ascii="Garamond" w:hAnsi="Garamond" w:cs="Calibri"/>
        </w:rPr>
      </w:pPr>
      <w:r>
        <w:rPr>
          <w:rFonts w:ascii="Garamond" w:hAnsi="Garamond" w:cs="Calibri"/>
        </w:rPr>
        <w:t>Ponudnik MSP:</w:t>
      </w:r>
      <w:r>
        <w:rPr>
          <w:rFonts w:ascii="Garamond" w:hAnsi="Garamond" w:cs="Calibri"/>
        </w:rPr>
        <w:tab/>
      </w:r>
      <w:r>
        <w:rPr>
          <w:rFonts w:ascii="Garamond" w:hAnsi="Garamond" w:cs="Calibri"/>
        </w:rPr>
        <w:tab/>
      </w:r>
      <w:r>
        <w:rPr>
          <w:rFonts w:ascii="Garamond" w:hAnsi="Garamond" w:cs="Calibri"/>
        </w:rPr>
        <w:tab/>
      </w:r>
      <w:r>
        <w:rPr>
          <w:rFonts w:ascii="Garamond" w:hAnsi="Garamond" w:cs="Calibri"/>
        </w:rPr>
        <w:tab/>
        <w:t>DA / NE</w:t>
      </w:r>
    </w:p>
    <w:p w14:paraId="319BD28C" w14:textId="77777777" w:rsidR="006C069E" w:rsidRDefault="006C069E">
      <w:pPr>
        <w:widowControl w:val="0"/>
        <w:autoSpaceDE w:val="0"/>
        <w:spacing w:line="324" w:lineRule="auto"/>
        <w:jc w:val="both"/>
        <w:rPr>
          <w:rFonts w:ascii="Garamond" w:hAnsi="Garamond" w:cs="Calibri"/>
        </w:rPr>
      </w:pPr>
    </w:p>
    <w:p w14:paraId="41E90D04" w14:textId="77777777" w:rsidR="006C069E" w:rsidRDefault="00552923">
      <w:pPr>
        <w:widowControl w:val="0"/>
        <w:overflowPunct w:val="0"/>
        <w:autoSpaceDE w:val="0"/>
        <w:spacing w:line="324" w:lineRule="auto"/>
        <w:jc w:val="both"/>
      </w:pPr>
      <w:r>
        <w:rPr>
          <w:rFonts w:ascii="Garamond" w:hAnsi="Garamond" w:cs="Calibri"/>
        </w:rPr>
        <w:t xml:space="preserve">Pod kazensko in materialno odgovornostjo izjavljamo, da </w:t>
      </w:r>
      <w:r>
        <w:rPr>
          <w:rFonts w:ascii="Garamond" w:hAnsi="Garamond" w:cs="Calibri"/>
          <w:bCs/>
        </w:rPr>
        <w:t>ponudnik nastopa:</w:t>
      </w:r>
      <w:r>
        <w:rPr>
          <w:rFonts w:ascii="Garamond" w:hAnsi="Garamond" w:cs="Calibri"/>
        </w:rPr>
        <w:t xml:space="preserve"> (način nastopa ponudnik ustrezno obkroži):</w:t>
      </w:r>
    </w:p>
    <w:p w14:paraId="24A52939" w14:textId="77777777" w:rsidR="006C069E" w:rsidRDefault="006C069E">
      <w:pPr>
        <w:widowControl w:val="0"/>
        <w:autoSpaceDE w:val="0"/>
        <w:spacing w:line="324" w:lineRule="auto"/>
        <w:jc w:val="both"/>
        <w:rPr>
          <w:rFonts w:ascii="Garamond" w:hAnsi="Garamond" w:cs="Calibri"/>
        </w:rPr>
      </w:pPr>
    </w:p>
    <w:p w14:paraId="6F2B3038" w14:textId="77777777" w:rsidR="006C069E" w:rsidRDefault="00552923">
      <w:pPr>
        <w:widowControl w:val="0"/>
        <w:numPr>
          <w:ilvl w:val="0"/>
          <w:numId w:val="3"/>
        </w:numPr>
        <w:tabs>
          <w:tab w:val="clear" w:pos="720"/>
          <w:tab w:val="left" w:pos="180"/>
        </w:tabs>
        <w:overflowPunct w:val="0"/>
        <w:autoSpaceDE w:val="0"/>
        <w:spacing w:line="324" w:lineRule="auto"/>
        <w:ind w:left="180" w:hanging="180"/>
        <w:jc w:val="both"/>
        <w:rPr>
          <w:rFonts w:ascii="Garamond" w:hAnsi="Garamond" w:cs="Calibri"/>
        </w:rPr>
      </w:pPr>
      <w:r>
        <w:rPr>
          <w:rFonts w:ascii="Garamond" w:hAnsi="Garamond" w:cs="Calibri"/>
        </w:rPr>
        <w:t xml:space="preserve">sam (samostojno), </w:t>
      </w:r>
    </w:p>
    <w:p w14:paraId="66E5BD3E" w14:textId="77777777" w:rsidR="006C069E" w:rsidRDefault="00552923">
      <w:pPr>
        <w:widowControl w:val="0"/>
        <w:numPr>
          <w:ilvl w:val="0"/>
          <w:numId w:val="3"/>
        </w:numPr>
        <w:tabs>
          <w:tab w:val="clear" w:pos="720"/>
          <w:tab w:val="left" w:pos="200"/>
        </w:tabs>
        <w:overflowPunct w:val="0"/>
        <w:autoSpaceDE w:val="0"/>
        <w:spacing w:line="324" w:lineRule="auto"/>
        <w:ind w:left="200" w:hanging="200"/>
        <w:jc w:val="both"/>
        <w:rPr>
          <w:rFonts w:ascii="Garamond" w:hAnsi="Garamond" w:cs="Calibri"/>
        </w:rPr>
      </w:pPr>
      <w:r>
        <w:rPr>
          <w:rFonts w:ascii="Garamond" w:hAnsi="Garamond" w:cs="Calibri"/>
        </w:rPr>
        <w:t xml:space="preserve">s skupno ponudbo, </w:t>
      </w:r>
    </w:p>
    <w:p w14:paraId="1699D8C1" w14:textId="77777777" w:rsidR="006C069E" w:rsidRDefault="00552923">
      <w:pPr>
        <w:widowControl w:val="0"/>
        <w:numPr>
          <w:ilvl w:val="0"/>
          <w:numId w:val="3"/>
        </w:numPr>
        <w:tabs>
          <w:tab w:val="clear" w:pos="720"/>
          <w:tab w:val="left" w:pos="200"/>
        </w:tabs>
        <w:overflowPunct w:val="0"/>
        <w:autoSpaceDE w:val="0"/>
        <w:spacing w:line="324" w:lineRule="auto"/>
        <w:ind w:left="200" w:hanging="200"/>
        <w:jc w:val="both"/>
        <w:rPr>
          <w:rFonts w:ascii="Garamond" w:hAnsi="Garamond" w:cs="Calibri"/>
        </w:rPr>
      </w:pPr>
      <w:r>
        <w:rPr>
          <w:rFonts w:ascii="Garamond" w:hAnsi="Garamond" w:cs="Calibri"/>
        </w:rPr>
        <w:t>s podizvajalci .</w:t>
      </w:r>
    </w:p>
    <w:p w14:paraId="271D26CD" w14:textId="77777777" w:rsidR="006C069E" w:rsidRDefault="006C069E">
      <w:pPr>
        <w:widowControl w:val="0"/>
        <w:overflowPunct w:val="0"/>
        <w:autoSpaceDE w:val="0"/>
        <w:spacing w:line="324" w:lineRule="auto"/>
        <w:ind w:right="660"/>
        <w:jc w:val="both"/>
        <w:rPr>
          <w:rFonts w:ascii="Garamond" w:hAnsi="Garamond" w:cs="Calibri"/>
          <w:i/>
          <w:iCs/>
        </w:rPr>
      </w:pPr>
      <w:bookmarkStart w:id="3" w:name="page22"/>
      <w:bookmarkEnd w:id="3"/>
    </w:p>
    <w:p w14:paraId="24665347" w14:textId="77777777" w:rsidR="006C069E" w:rsidRDefault="006C069E">
      <w:pPr>
        <w:widowControl w:val="0"/>
        <w:autoSpaceDE w:val="0"/>
        <w:spacing w:line="324" w:lineRule="auto"/>
        <w:jc w:val="both"/>
        <w:rPr>
          <w:rFonts w:ascii="Garamond" w:hAnsi="Garamond" w:cs="Calibri"/>
          <w:i/>
          <w:iCs/>
        </w:rPr>
      </w:pPr>
    </w:p>
    <w:p w14:paraId="0495853E" w14:textId="77777777" w:rsidR="006C069E" w:rsidRDefault="006C069E">
      <w:pPr>
        <w:widowControl w:val="0"/>
        <w:autoSpaceDE w:val="0"/>
        <w:spacing w:line="324" w:lineRule="auto"/>
        <w:jc w:val="both"/>
        <w:rPr>
          <w:rFonts w:ascii="Garamond" w:hAnsi="Garamond" w:cs="Calibri"/>
        </w:rPr>
      </w:pPr>
    </w:p>
    <w:p w14:paraId="772542B5" w14:textId="77777777" w:rsidR="006C069E" w:rsidRDefault="006C069E">
      <w:pPr>
        <w:widowControl w:val="0"/>
        <w:autoSpaceDE w:val="0"/>
        <w:spacing w:line="324" w:lineRule="auto"/>
        <w:jc w:val="both"/>
        <w:rPr>
          <w:rFonts w:ascii="Garamond" w:hAnsi="Garamond" w:cs="Calibri"/>
        </w:rPr>
      </w:pPr>
    </w:p>
    <w:p w14:paraId="6B7D19E1" w14:textId="77777777" w:rsidR="006C069E" w:rsidRDefault="006C069E">
      <w:pPr>
        <w:widowControl w:val="0"/>
        <w:autoSpaceDE w:val="0"/>
        <w:spacing w:line="324" w:lineRule="auto"/>
        <w:jc w:val="both"/>
        <w:rPr>
          <w:rFonts w:ascii="Garamond" w:hAnsi="Garamond" w:cs="Calibri"/>
        </w:rPr>
      </w:pPr>
    </w:p>
    <w:p w14:paraId="3956BDF5" w14:textId="77777777" w:rsidR="006C069E" w:rsidRDefault="006C069E">
      <w:pPr>
        <w:widowControl w:val="0"/>
        <w:autoSpaceDE w:val="0"/>
        <w:spacing w:line="324" w:lineRule="auto"/>
        <w:jc w:val="both"/>
        <w:rPr>
          <w:rFonts w:ascii="Garamond" w:hAnsi="Garamond" w:cs="Calibri"/>
        </w:rPr>
      </w:pPr>
    </w:p>
    <w:tbl>
      <w:tblPr>
        <w:tblW w:w="8060" w:type="dxa"/>
        <w:tblLayout w:type="fixed"/>
        <w:tblCellMar>
          <w:left w:w="0" w:type="dxa"/>
          <w:right w:w="0" w:type="dxa"/>
        </w:tblCellMar>
        <w:tblLook w:val="0000" w:firstRow="0" w:lastRow="0" w:firstColumn="0" w:lastColumn="0" w:noHBand="0" w:noVBand="0"/>
      </w:tblPr>
      <w:tblGrid>
        <w:gridCol w:w="2760"/>
        <w:gridCol w:w="2420"/>
        <w:gridCol w:w="2880"/>
      </w:tblGrid>
      <w:tr w:rsidR="006C069E" w14:paraId="60EAA4DB" w14:textId="77777777">
        <w:trPr>
          <w:trHeight w:val="266"/>
        </w:trPr>
        <w:tc>
          <w:tcPr>
            <w:tcW w:w="2760" w:type="dxa"/>
            <w:vAlign w:val="bottom"/>
          </w:tcPr>
          <w:p w14:paraId="4FC22529" w14:textId="77777777" w:rsidR="006C069E" w:rsidRDefault="00552923">
            <w:pPr>
              <w:widowControl w:val="0"/>
              <w:autoSpaceDE w:val="0"/>
              <w:spacing w:line="324" w:lineRule="auto"/>
              <w:jc w:val="both"/>
              <w:rPr>
                <w:rFonts w:ascii="Garamond" w:hAnsi="Garamond" w:cs="Calibri"/>
              </w:rPr>
            </w:pPr>
            <w:r>
              <w:rPr>
                <w:rFonts w:ascii="Garamond" w:hAnsi="Garamond" w:cs="Calibri"/>
              </w:rPr>
              <w:t>Datum:</w:t>
            </w:r>
          </w:p>
        </w:tc>
        <w:tc>
          <w:tcPr>
            <w:tcW w:w="2420" w:type="dxa"/>
            <w:vAlign w:val="bottom"/>
          </w:tcPr>
          <w:p w14:paraId="661888D5" w14:textId="77777777" w:rsidR="006C069E" w:rsidRDefault="00552923">
            <w:pPr>
              <w:widowControl w:val="0"/>
              <w:autoSpaceDE w:val="0"/>
              <w:spacing w:line="324" w:lineRule="auto"/>
              <w:ind w:left="840"/>
              <w:jc w:val="both"/>
              <w:rPr>
                <w:rFonts w:ascii="Garamond" w:hAnsi="Garamond" w:cs="Calibri"/>
              </w:rPr>
            </w:pPr>
            <w:r>
              <w:rPr>
                <w:rFonts w:ascii="Garamond" w:hAnsi="Garamond" w:cs="Calibri"/>
              </w:rPr>
              <w:t>Žig</w:t>
            </w:r>
          </w:p>
        </w:tc>
        <w:tc>
          <w:tcPr>
            <w:tcW w:w="2880" w:type="dxa"/>
            <w:vAlign w:val="bottom"/>
          </w:tcPr>
          <w:p w14:paraId="564645A5" w14:textId="77777777" w:rsidR="006C069E" w:rsidRDefault="00552923">
            <w:pPr>
              <w:widowControl w:val="0"/>
              <w:autoSpaceDE w:val="0"/>
              <w:spacing w:line="324" w:lineRule="auto"/>
              <w:ind w:left="1300"/>
              <w:jc w:val="both"/>
              <w:rPr>
                <w:rFonts w:ascii="Garamond" w:hAnsi="Garamond" w:cs="Calibri"/>
              </w:rPr>
            </w:pPr>
            <w:r>
              <w:rPr>
                <w:rFonts w:ascii="Garamond" w:hAnsi="Garamond" w:cs="Calibri"/>
                <w:w w:val="95"/>
              </w:rPr>
              <w:t>Podpis ponudnika:</w:t>
            </w:r>
          </w:p>
        </w:tc>
      </w:tr>
      <w:tr w:rsidR="006C069E" w14:paraId="6BD2256C" w14:textId="77777777">
        <w:trPr>
          <w:trHeight w:val="557"/>
        </w:trPr>
        <w:tc>
          <w:tcPr>
            <w:tcW w:w="2760" w:type="dxa"/>
            <w:vAlign w:val="bottom"/>
          </w:tcPr>
          <w:p w14:paraId="24C33E33"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w:t>
            </w:r>
          </w:p>
        </w:tc>
        <w:tc>
          <w:tcPr>
            <w:tcW w:w="2420" w:type="dxa"/>
            <w:vAlign w:val="bottom"/>
          </w:tcPr>
          <w:p w14:paraId="7135FFCB" w14:textId="77777777" w:rsidR="006C069E" w:rsidRDefault="006C069E">
            <w:pPr>
              <w:widowControl w:val="0"/>
              <w:autoSpaceDE w:val="0"/>
              <w:snapToGrid w:val="0"/>
              <w:spacing w:line="324" w:lineRule="auto"/>
              <w:jc w:val="both"/>
              <w:rPr>
                <w:rFonts w:ascii="Garamond" w:hAnsi="Garamond" w:cs="Calibri"/>
              </w:rPr>
            </w:pPr>
          </w:p>
        </w:tc>
        <w:tc>
          <w:tcPr>
            <w:tcW w:w="2880" w:type="dxa"/>
            <w:vAlign w:val="bottom"/>
          </w:tcPr>
          <w:p w14:paraId="3FA303B6" w14:textId="18ABE8F4" w:rsidR="006C069E" w:rsidRDefault="00552923">
            <w:pPr>
              <w:widowControl w:val="0"/>
              <w:autoSpaceDE w:val="0"/>
              <w:spacing w:line="324" w:lineRule="auto"/>
              <w:ind w:left="1300"/>
              <w:jc w:val="both"/>
              <w:rPr>
                <w:rFonts w:ascii="Garamond" w:hAnsi="Garamond" w:cs="Calibri"/>
              </w:rPr>
            </w:pPr>
            <w:r>
              <w:rPr>
                <w:rFonts w:ascii="Garamond" w:hAnsi="Garamond" w:cs="Calibri"/>
              </w:rPr>
              <w:t>_____________</w:t>
            </w:r>
          </w:p>
        </w:tc>
      </w:tr>
    </w:tbl>
    <w:p w14:paraId="77F284EF" w14:textId="77777777" w:rsidR="006C069E" w:rsidRDefault="00552923">
      <w:pPr>
        <w:widowControl w:val="0"/>
        <w:autoSpaceDE w:val="0"/>
        <w:spacing w:line="324" w:lineRule="auto"/>
        <w:jc w:val="both"/>
        <w:rPr>
          <w:rFonts w:ascii="Garamond" w:hAnsi="Garamond" w:cs="Calibri"/>
        </w:rPr>
      </w:pPr>
      <w:r>
        <w:br w:type="page"/>
      </w:r>
    </w:p>
    <w:p w14:paraId="2DE2C9D3" w14:textId="77777777" w:rsidR="006C069E" w:rsidRDefault="00552923">
      <w:pPr>
        <w:widowControl w:val="0"/>
        <w:autoSpaceDE w:val="0"/>
        <w:spacing w:line="324" w:lineRule="auto"/>
        <w:jc w:val="right"/>
        <w:rPr>
          <w:rFonts w:ascii="Garamond" w:hAnsi="Garamond" w:cs="Calibri"/>
        </w:rPr>
      </w:pPr>
      <w:bookmarkStart w:id="4" w:name="page23"/>
      <w:bookmarkEnd w:id="4"/>
      <w:r>
        <w:rPr>
          <w:rFonts w:ascii="Garamond" w:hAnsi="Garamond" w:cs="Calibri"/>
          <w:b/>
          <w:bCs/>
        </w:rPr>
        <w:lastRenderedPageBreak/>
        <w:t>OBR-1/2</w:t>
      </w:r>
    </w:p>
    <w:p w14:paraId="70656703" w14:textId="77777777" w:rsidR="006C069E" w:rsidRDefault="006C069E">
      <w:pPr>
        <w:widowControl w:val="0"/>
        <w:autoSpaceDE w:val="0"/>
        <w:spacing w:line="324" w:lineRule="auto"/>
        <w:jc w:val="both"/>
        <w:rPr>
          <w:rFonts w:ascii="Garamond" w:hAnsi="Garamond" w:cs="Calibri"/>
        </w:rPr>
      </w:pPr>
    </w:p>
    <w:p w14:paraId="7D2DC33D" w14:textId="77777777" w:rsidR="006C069E" w:rsidRDefault="00552923">
      <w:pPr>
        <w:widowControl w:val="0"/>
        <w:autoSpaceDE w:val="0"/>
        <w:spacing w:line="324" w:lineRule="auto"/>
        <w:ind w:left="3380"/>
        <w:jc w:val="both"/>
        <w:rPr>
          <w:rFonts w:ascii="Garamond" w:hAnsi="Garamond" w:cs="Calibri"/>
        </w:rPr>
      </w:pPr>
      <w:r>
        <w:rPr>
          <w:rFonts w:ascii="Garamond" w:hAnsi="Garamond" w:cs="Calibri"/>
          <w:b/>
          <w:bCs/>
        </w:rPr>
        <w:t>IZVEDBA NAROČILA V</w:t>
      </w:r>
    </w:p>
    <w:p w14:paraId="5FA803C1" w14:textId="77777777" w:rsidR="006C069E" w:rsidRDefault="006C069E">
      <w:pPr>
        <w:widowControl w:val="0"/>
        <w:autoSpaceDE w:val="0"/>
        <w:spacing w:line="324" w:lineRule="auto"/>
        <w:jc w:val="both"/>
        <w:rPr>
          <w:rFonts w:ascii="Garamond" w:hAnsi="Garamond" w:cs="Calibri"/>
        </w:rPr>
      </w:pPr>
    </w:p>
    <w:p w14:paraId="4BA4E20C" w14:textId="77777777" w:rsidR="006C069E" w:rsidRDefault="00552923">
      <w:pPr>
        <w:widowControl w:val="0"/>
        <w:autoSpaceDE w:val="0"/>
        <w:spacing w:line="324" w:lineRule="auto"/>
        <w:ind w:left="2880"/>
        <w:jc w:val="both"/>
        <w:rPr>
          <w:rFonts w:ascii="Garamond" w:hAnsi="Garamond" w:cs="Calibri"/>
        </w:rPr>
      </w:pPr>
      <w:r>
        <w:rPr>
          <w:rFonts w:ascii="Garamond" w:hAnsi="Garamond" w:cs="Calibri"/>
          <w:b/>
          <w:bCs/>
        </w:rPr>
        <w:t>PRIMERU SKUPNE PONUDBE</w:t>
      </w:r>
    </w:p>
    <w:p w14:paraId="0F80C586" w14:textId="77777777" w:rsidR="006C069E" w:rsidRDefault="006C069E">
      <w:pPr>
        <w:widowControl w:val="0"/>
        <w:autoSpaceDE w:val="0"/>
        <w:spacing w:line="324" w:lineRule="auto"/>
        <w:jc w:val="both"/>
        <w:rPr>
          <w:rFonts w:ascii="Garamond" w:hAnsi="Garamond" w:cs="Calibri"/>
        </w:rPr>
      </w:pPr>
    </w:p>
    <w:p w14:paraId="5A264D04" w14:textId="77777777" w:rsidR="006C069E" w:rsidRDefault="00552923">
      <w:pPr>
        <w:widowControl w:val="0"/>
        <w:overflowPunct w:val="0"/>
        <w:autoSpaceDE w:val="0"/>
        <w:spacing w:line="324" w:lineRule="auto"/>
        <w:jc w:val="both"/>
      </w:pPr>
      <w:r>
        <w:rPr>
          <w:rFonts w:ascii="Garamond" w:hAnsi="Garamond" w:cs="Calibri"/>
        </w:rPr>
        <w:t xml:space="preserve">Ta obrazec ponudniki izpolnijo, če bodo javno naročilo izvedli v skupni izvedbi. Hkrati vsak od </w:t>
      </w:r>
      <w:proofErr w:type="spellStart"/>
      <w:r>
        <w:rPr>
          <w:rFonts w:ascii="Garamond" w:hAnsi="Garamond" w:cs="Calibri"/>
        </w:rPr>
        <w:t>soponudnikov</w:t>
      </w:r>
      <w:proofErr w:type="spellEnd"/>
      <w:r>
        <w:rPr>
          <w:rFonts w:ascii="Garamond" w:hAnsi="Garamond" w:cs="Calibri"/>
        </w:rPr>
        <w:t xml:space="preserve"> izpolni obrazec OBR-1/1.</w:t>
      </w:r>
    </w:p>
    <w:p w14:paraId="0A657A28" w14:textId="77777777" w:rsidR="006C069E" w:rsidRDefault="006C069E">
      <w:pPr>
        <w:widowControl w:val="0"/>
        <w:overflowPunct w:val="0"/>
        <w:autoSpaceDE w:val="0"/>
        <w:spacing w:line="324" w:lineRule="auto"/>
        <w:jc w:val="both"/>
        <w:rPr>
          <w:rFonts w:ascii="Garamond" w:hAnsi="Garamond" w:cs="Calibri"/>
        </w:rPr>
      </w:pPr>
    </w:p>
    <w:tbl>
      <w:tblPr>
        <w:tblW w:w="9220" w:type="dxa"/>
        <w:tblLayout w:type="fixed"/>
        <w:tblLook w:val="0000" w:firstRow="0" w:lastRow="0" w:firstColumn="0" w:lastColumn="0" w:noHBand="0" w:noVBand="0"/>
      </w:tblPr>
      <w:tblGrid>
        <w:gridCol w:w="534"/>
        <w:gridCol w:w="4076"/>
        <w:gridCol w:w="2728"/>
        <w:gridCol w:w="1882"/>
      </w:tblGrid>
      <w:tr w:rsidR="006C069E" w14:paraId="174BC85E" w14:textId="77777777">
        <w:tc>
          <w:tcPr>
            <w:tcW w:w="534" w:type="dxa"/>
            <w:tcBorders>
              <w:top w:val="single" w:sz="4" w:space="0" w:color="000000"/>
              <w:left w:val="single" w:sz="4" w:space="0" w:color="000000"/>
              <w:bottom w:val="single" w:sz="4" w:space="0" w:color="000000"/>
              <w:right w:val="single" w:sz="4" w:space="0" w:color="000000"/>
            </w:tcBorders>
          </w:tcPr>
          <w:p w14:paraId="720C12FD" w14:textId="77777777" w:rsidR="006C069E" w:rsidRDefault="006C069E">
            <w:pPr>
              <w:widowControl w:val="0"/>
              <w:overflowPunct w:val="0"/>
              <w:autoSpaceDE w:val="0"/>
              <w:snapToGrid w:val="0"/>
              <w:spacing w:line="324" w:lineRule="auto"/>
              <w:jc w:val="both"/>
              <w:rPr>
                <w:rFonts w:ascii="Garamond" w:hAnsi="Garamond" w:cs="Calibri"/>
                <w:b/>
              </w:rPr>
            </w:pPr>
          </w:p>
          <w:p w14:paraId="54417888" w14:textId="77777777" w:rsidR="006C069E" w:rsidRDefault="00552923">
            <w:pPr>
              <w:widowControl w:val="0"/>
              <w:overflowPunct w:val="0"/>
              <w:autoSpaceDE w:val="0"/>
              <w:spacing w:line="324" w:lineRule="auto"/>
              <w:jc w:val="both"/>
              <w:rPr>
                <w:rFonts w:ascii="Garamond" w:hAnsi="Garamond" w:cs="Calibri"/>
                <w:b/>
              </w:rPr>
            </w:pPr>
            <w:r>
              <w:rPr>
                <w:rFonts w:ascii="Garamond" w:hAnsi="Garamond" w:cs="Calibri"/>
                <w:b/>
              </w:rPr>
              <w:t>Št.</w:t>
            </w:r>
          </w:p>
        </w:tc>
        <w:tc>
          <w:tcPr>
            <w:tcW w:w="4076" w:type="dxa"/>
            <w:tcBorders>
              <w:top w:val="single" w:sz="4" w:space="0" w:color="000000"/>
              <w:left w:val="single" w:sz="4" w:space="0" w:color="000000"/>
              <w:bottom w:val="single" w:sz="4" w:space="0" w:color="000000"/>
              <w:right w:val="single" w:sz="4" w:space="0" w:color="000000"/>
            </w:tcBorders>
          </w:tcPr>
          <w:p w14:paraId="6EB9E6B9" w14:textId="77777777" w:rsidR="006C069E" w:rsidRDefault="00552923">
            <w:pPr>
              <w:widowControl w:val="0"/>
              <w:overflowPunct w:val="0"/>
              <w:autoSpaceDE w:val="0"/>
              <w:spacing w:line="324" w:lineRule="auto"/>
              <w:jc w:val="both"/>
              <w:rPr>
                <w:rFonts w:ascii="Garamond" w:hAnsi="Garamond" w:cs="Calibri"/>
                <w:b/>
              </w:rPr>
            </w:pPr>
            <w:r>
              <w:rPr>
                <w:rFonts w:ascii="Garamond" w:hAnsi="Garamond" w:cs="Calibri"/>
                <w:b/>
              </w:rPr>
              <w:t xml:space="preserve">Naziv oz. firma </w:t>
            </w:r>
            <w:proofErr w:type="spellStart"/>
            <w:r>
              <w:rPr>
                <w:rFonts w:ascii="Garamond" w:hAnsi="Garamond" w:cs="Calibri"/>
                <w:b/>
              </w:rPr>
              <w:t>soponudnika</w:t>
            </w:r>
            <w:proofErr w:type="spellEnd"/>
            <w:r>
              <w:rPr>
                <w:rFonts w:ascii="Garamond" w:hAnsi="Garamond" w:cs="Calibri"/>
                <w:b/>
              </w:rPr>
              <w:t xml:space="preserve"> v skupni ponudbi</w:t>
            </w:r>
          </w:p>
        </w:tc>
        <w:tc>
          <w:tcPr>
            <w:tcW w:w="2728" w:type="dxa"/>
            <w:tcBorders>
              <w:top w:val="single" w:sz="4" w:space="0" w:color="000000"/>
              <w:left w:val="single" w:sz="4" w:space="0" w:color="000000"/>
              <w:bottom w:val="single" w:sz="4" w:space="0" w:color="000000"/>
              <w:right w:val="single" w:sz="4" w:space="0" w:color="000000"/>
            </w:tcBorders>
          </w:tcPr>
          <w:p w14:paraId="6CD547EE" w14:textId="77777777" w:rsidR="006C069E" w:rsidRDefault="00552923">
            <w:pPr>
              <w:widowControl w:val="0"/>
              <w:overflowPunct w:val="0"/>
              <w:autoSpaceDE w:val="0"/>
              <w:spacing w:line="324" w:lineRule="auto"/>
              <w:jc w:val="both"/>
              <w:rPr>
                <w:rFonts w:ascii="Garamond" w:hAnsi="Garamond" w:cs="Calibri"/>
                <w:b/>
              </w:rPr>
            </w:pPr>
            <w:r>
              <w:rPr>
                <w:rFonts w:ascii="Garamond" w:hAnsi="Garamond" w:cs="Calibri"/>
                <w:b/>
              </w:rPr>
              <w:t>Vrsta del, ki jih bo izvajal*</w:t>
            </w:r>
          </w:p>
        </w:tc>
        <w:tc>
          <w:tcPr>
            <w:tcW w:w="1882" w:type="dxa"/>
            <w:tcBorders>
              <w:top w:val="single" w:sz="4" w:space="0" w:color="000000"/>
              <w:left w:val="single" w:sz="4" w:space="0" w:color="000000"/>
              <w:bottom w:val="single" w:sz="4" w:space="0" w:color="000000"/>
              <w:right w:val="single" w:sz="4" w:space="0" w:color="000000"/>
            </w:tcBorders>
          </w:tcPr>
          <w:p w14:paraId="4D35780F" w14:textId="77777777" w:rsidR="006C069E" w:rsidRDefault="00552923">
            <w:pPr>
              <w:widowControl w:val="0"/>
              <w:overflowPunct w:val="0"/>
              <w:autoSpaceDE w:val="0"/>
              <w:spacing w:line="324" w:lineRule="auto"/>
              <w:jc w:val="both"/>
              <w:rPr>
                <w:rFonts w:ascii="Garamond" w:hAnsi="Garamond" w:cs="Calibri"/>
                <w:b/>
              </w:rPr>
            </w:pPr>
            <w:r>
              <w:rPr>
                <w:rFonts w:ascii="Garamond" w:hAnsi="Garamond" w:cs="Calibri"/>
                <w:b/>
              </w:rPr>
              <w:t>Vrednost del (brez DDV)</w:t>
            </w:r>
          </w:p>
        </w:tc>
      </w:tr>
      <w:tr w:rsidR="006C069E" w14:paraId="5AFE04AE" w14:textId="77777777">
        <w:tc>
          <w:tcPr>
            <w:tcW w:w="534" w:type="dxa"/>
            <w:tcBorders>
              <w:top w:val="single" w:sz="4" w:space="0" w:color="000000"/>
              <w:left w:val="single" w:sz="4" w:space="0" w:color="000000"/>
              <w:bottom w:val="single" w:sz="4" w:space="0" w:color="000000"/>
              <w:right w:val="single" w:sz="4" w:space="0" w:color="000000"/>
            </w:tcBorders>
          </w:tcPr>
          <w:p w14:paraId="51528DB9" w14:textId="77777777" w:rsidR="006C069E" w:rsidRDefault="006C069E">
            <w:pPr>
              <w:widowControl w:val="0"/>
              <w:overflowPunct w:val="0"/>
              <w:autoSpaceDE w:val="0"/>
              <w:snapToGrid w:val="0"/>
              <w:spacing w:line="324" w:lineRule="auto"/>
              <w:jc w:val="both"/>
              <w:rPr>
                <w:rFonts w:ascii="Garamond" w:hAnsi="Garamond" w:cs="Calibri"/>
                <w:b/>
              </w:rPr>
            </w:pPr>
          </w:p>
        </w:tc>
        <w:tc>
          <w:tcPr>
            <w:tcW w:w="4076" w:type="dxa"/>
            <w:tcBorders>
              <w:top w:val="single" w:sz="4" w:space="0" w:color="000000"/>
              <w:left w:val="single" w:sz="4" w:space="0" w:color="000000"/>
              <w:bottom w:val="single" w:sz="4" w:space="0" w:color="000000"/>
              <w:right w:val="single" w:sz="4" w:space="0" w:color="000000"/>
            </w:tcBorders>
          </w:tcPr>
          <w:p w14:paraId="6713C84C" w14:textId="77777777" w:rsidR="006C069E" w:rsidRDefault="006C069E">
            <w:pPr>
              <w:widowControl w:val="0"/>
              <w:overflowPunct w:val="0"/>
              <w:autoSpaceDE w:val="0"/>
              <w:snapToGrid w:val="0"/>
              <w:spacing w:line="324" w:lineRule="auto"/>
              <w:jc w:val="both"/>
              <w:rPr>
                <w:rFonts w:ascii="Garamond" w:hAnsi="Garamond" w:cs="Calibri"/>
              </w:rPr>
            </w:pPr>
          </w:p>
          <w:p w14:paraId="7CF8007E" w14:textId="77777777" w:rsidR="006C069E" w:rsidRDefault="006C069E">
            <w:pPr>
              <w:widowControl w:val="0"/>
              <w:overflowPunct w:val="0"/>
              <w:autoSpaceDE w:val="0"/>
              <w:spacing w:line="324" w:lineRule="auto"/>
              <w:jc w:val="both"/>
              <w:rPr>
                <w:rFonts w:ascii="Garamond" w:hAnsi="Garamond" w:cs="Calibri"/>
              </w:rPr>
            </w:pPr>
          </w:p>
          <w:p w14:paraId="5137EFC3" w14:textId="77777777" w:rsidR="006C069E" w:rsidRDefault="006C069E">
            <w:pPr>
              <w:widowControl w:val="0"/>
              <w:overflowPunct w:val="0"/>
              <w:autoSpaceDE w:val="0"/>
              <w:spacing w:line="324" w:lineRule="auto"/>
              <w:jc w:val="both"/>
              <w:rPr>
                <w:rFonts w:ascii="Garamond" w:hAnsi="Garamond" w:cs="Calibri"/>
              </w:rPr>
            </w:pPr>
          </w:p>
        </w:tc>
        <w:tc>
          <w:tcPr>
            <w:tcW w:w="2728" w:type="dxa"/>
            <w:tcBorders>
              <w:top w:val="single" w:sz="4" w:space="0" w:color="000000"/>
              <w:left w:val="single" w:sz="4" w:space="0" w:color="000000"/>
              <w:bottom w:val="single" w:sz="4" w:space="0" w:color="000000"/>
              <w:right w:val="single" w:sz="4" w:space="0" w:color="000000"/>
            </w:tcBorders>
          </w:tcPr>
          <w:p w14:paraId="69F5EDC5" w14:textId="77777777" w:rsidR="006C069E" w:rsidRDefault="006C069E">
            <w:pPr>
              <w:widowControl w:val="0"/>
              <w:overflowPunct w:val="0"/>
              <w:autoSpaceDE w:val="0"/>
              <w:snapToGrid w:val="0"/>
              <w:spacing w:line="324" w:lineRule="auto"/>
              <w:jc w:val="both"/>
              <w:rPr>
                <w:rFonts w:ascii="Garamond" w:hAnsi="Garamond" w:cs="Calibri"/>
              </w:rPr>
            </w:pPr>
          </w:p>
        </w:tc>
        <w:tc>
          <w:tcPr>
            <w:tcW w:w="1882" w:type="dxa"/>
            <w:tcBorders>
              <w:top w:val="single" w:sz="4" w:space="0" w:color="000000"/>
              <w:left w:val="single" w:sz="4" w:space="0" w:color="000000"/>
              <w:bottom w:val="single" w:sz="4" w:space="0" w:color="000000"/>
              <w:right w:val="single" w:sz="4" w:space="0" w:color="000000"/>
            </w:tcBorders>
          </w:tcPr>
          <w:p w14:paraId="1AAF87EB" w14:textId="77777777" w:rsidR="006C069E" w:rsidRDefault="006C069E">
            <w:pPr>
              <w:widowControl w:val="0"/>
              <w:overflowPunct w:val="0"/>
              <w:autoSpaceDE w:val="0"/>
              <w:snapToGrid w:val="0"/>
              <w:spacing w:line="324" w:lineRule="auto"/>
              <w:jc w:val="both"/>
              <w:rPr>
                <w:rFonts w:ascii="Garamond" w:hAnsi="Garamond" w:cs="Calibri"/>
              </w:rPr>
            </w:pPr>
          </w:p>
        </w:tc>
      </w:tr>
      <w:tr w:rsidR="006C069E" w14:paraId="6B430DFB" w14:textId="77777777">
        <w:tc>
          <w:tcPr>
            <w:tcW w:w="534" w:type="dxa"/>
            <w:tcBorders>
              <w:top w:val="single" w:sz="4" w:space="0" w:color="000000"/>
              <w:left w:val="single" w:sz="4" w:space="0" w:color="000000"/>
              <w:bottom w:val="single" w:sz="4" w:space="0" w:color="000000"/>
              <w:right w:val="single" w:sz="4" w:space="0" w:color="000000"/>
            </w:tcBorders>
          </w:tcPr>
          <w:p w14:paraId="5E067DE5" w14:textId="77777777" w:rsidR="006C069E" w:rsidRDefault="006C069E">
            <w:pPr>
              <w:widowControl w:val="0"/>
              <w:overflowPunct w:val="0"/>
              <w:autoSpaceDE w:val="0"/>
              <w:snapToGrid w:val="0"/>
              <w:spacing w:line="324" w:lineRule="auto"/>
              <w:jc w:val="both"/>
              <w:rPr>
                <w:rFonts w:ascii="Garamond" w:hAnsi="Garamond" w:cs="Calibri"/>
              </w:rPr>
            </w:pPr>
          </w:p>
        </w:tc>
        <w:tc>
          <w:tcPr>
            <w:tcW w:w="4076" w:type="dxa"/>
            <w:tcBorders>
              <w:top w:val="single" w:sz="4" w:space="0" w:color="000000"/>
              <w:left w:val="single" w:sz="4" w:space="0" w:color="000000"/>
              <w:bottom w:val="single" w:sz="4" w:space="0" w:color="000000"/>
              <w:right w:val="single" w:sz="4" w:space="0" w:color="000000"/>
            </w:tcBorders>
          </w:tcPr>
          <w:p w14:paraId="3A18AF9B" w14:textId="77777777" w:rsidR="006C069E" w:rsidRDefault="006C069E">
            <w:pPr>
              <w:widowControl w:val="0"/>
              <w:overflowPunct w:val="0"/>
              <w:autoSpaceDE w:val="0"/>
              <w:snapToGrid w:val="0"/>
              <w:spacing w:line="324" w:lineRule="auto"/>
              <w:jc w:val="both"/>
              <w:rPr>
                <w:rFonts w:ascii="Garamond" w:hAnsi="Garamond" w:cs="Calibri"/>
              </w:rPr>
            </w:pPr>
          </w:p>
          <w:p w14:paraId="601598FC" w14:textId="77777777" w:rsidR="006C069E" w:rsidRDefault="006C069E">
            <w:pPr>
              <w:widowControl w:val="0"/>
              <w:overflowPunct w:val="0"/>
              <w:autoSpaceDE w:val="0"/>
              <w:spacing w:line="324" w:lineRule="auto"/>
              <w:jc w:val="both"/>
              <w:rPr>
                <w:rFonts w:ascii="Garamond" w:hAnsi="Garamond" w:cs="Calibri"/>
              </w:rPr>
            </w:pPr>
          </w:p>
          <w:p w14:paraId="379AE6EC" w14:textId="77777777" w:rsidR="006C069E" w:rsidRDefault="006C069E">
            <w:pPr>
              <w:widowControl w:val="0"/>
              <w:overflowPunct w:val="0"/>
              <w:autoSpaceDE w:val="0"/>
              <w:spacing w:line="324" w:lineRule="auto"/>
              <w:jc w:val="both"/>
              <w:rPr>
                <w:rFonts w:ascii="Garamond" w:hAnsi="Garamond" w:cs="Calibri"/>
              </w:rPr>
            </w:pPr>
          </w:p>
        </w:tc>
        <w:tc>
          <w:tcPr>
            <w:tcW w:w="2728" w:type="dxa"/>
            <w:tcBorders>
              <w:top w:val="single" w:sz="4" w:space="0" w:color="000000"/>
              <w:left w:val="single" w:sz="4" w:space="0" w:color="000000"/>
              <w:bottom w:val="single" w:sz="4" w:space="0" w:color="000000"/>
              <w:right w:val="single" w:sz="4" w:space="0" w:color="000000"/>
            </w:tcBorders>
          </w:tcPr>
          <w:p w14:paraId="4C99AA60" w14:textId="77777777" w:rsidR="006C069E" w:rsidRDefault="006C069E">
            <w:pPr>
              <w:widowControl w:val="0"/>
              <w:overflowPunct w:val="0"/>
              <w:autoSpaceDE w:val="0"/>
              <w:snapToGrid w:val="0"/>
              <w:spacing w:line="324" w:lineRule="auto"/>
              <w:jc w:val="both"/>
              <w:rPr>
                <w:rFonts w:ascii="Garamond" w:hAnsi="Garamond" w:cs="Calibri"/>
              </w:rPr>
            </w:pPr>
          </w:p>
        </w:tc>
        <w:tc>
          <w:tcPr>
            <w:tcW w:w="1882" w:type="dxa"/>
            <w:tcBorders>
              <w:top w:val="single" w:sz="4" w:space="0" w:color="000000"/>
              <w:left w:val="single" w:sz="4" w:space="0" w:color="000000"/>
              <w:bottom w:val="single" w:sz="4" w:space="0" w:color="000000"/>
              <w:right w:val="single" w:sz="4" w:space="0" w:color="000000"/>
            </w:tcBorders>
          </w:tcPr>
          <w:p w14:paraId="3E29F905" w14:textId="77777777" w:rsidR="006C069E" w:rsidRDefault="006C069E">
            <w:pPr>
              <w:widowControl w:val="0"/>
              <w:overflowPunct w:val="0"/>
              <w:autoSpaceDE w:val="0"/>
              <w:snapToGrid w:val="0"/>
              <w:spacing w:line="324" w:lineRule="auto"/>
              <w:jc w:val="both"/>
              <w:rPr>
                <w:rFonts w:ascii="Garamond" w:hAnsi="Garamond" w:cs="Calibri"/>
              </w:rPr>
            </w:pPr>
          </w:p>
        </w:tc>
      </w:tr>
      <w:tr w:rsidR="006C069E" w14:paraId="38CF67DC" w14:textId="77777777">
        <w:tc>
          <w:tcPr>
            <w:tcW w:w="534" w:type="dxa"/>
            <w:tcBorders>
              <w:top w:val="single" w:sz="4" w:space="0" w:color="000000"/>
              <w:left w:val="single" w:sz="4" w:space="0" w:color="000000"/>
              <w:bottom w:val="single" w:sz="4" w:space="0" w:color="000000"/>
              <w:right w:val="single" w:sz="4" w:space="0" w:color="000000"/>
            </w:tcBorders>
          </w:tcPr>
          <w:p w14:paraId="067C35DF" w14:textId="77777777" w:rsidR="006C069E" w:rsidRDefault="006C069E">
            <w:pPr>
              <w:widowControl w:val="0"/>
              <w:overflowPunct w:val="0"/>
              <w:autoSpaceDE w:val="0"/>
              <w:snapToGrid w:val="0"/>
              <w:spacing w:line="324" w:lineRule="auto"/>
              <w:jc w:val="both"/>
              <w:rPr>
                <w:rFonts w:ascii="Garamond" w:hAnsi="Garamond" w:cs="Calibri"/>
              </w:rPr>
            </w:pPr>
          </w:p>
        </w:tc>
        <w:tc>
          <w:tcPr>
            <w:tcW w:w="4076" w:type="dxa"/>
            <w:tcBorders>
              <w:top w:val="single" w:sz="4" w:space="0" w:color="000000"/>
              <w:left w:val="single" w:sz="4" w:space="0" w:color="000000"/>
              <w:bottom w:val="single" w:sz="4" w:space="0" w:color="000000"/>
              <w:right w:val="single" w:sz="4" w:space="0" w:color="000000"/>
            </w:tcBorders>
          </w:tcPr>
          <w:p w14:paraId="662B5DD6" w14:textId="77777777" w:rsidR="006C069E" w:rsidRDefault="006C069E">
            <w:pPr>
              <w:widowControl w:val="0"/>
              <w:overflowPunct w:val="0"/>
              <w:autoSpaceDE w:val="0"/>
              <w:snapToGrid w:val="0"/>
              <w:spacing w:line="324" w:lineRule="auto"/>
              <w:jc w:val="both"/>
              <w:rPr>
                <w:rFonts w:ascii="Garamond" w:hAnsi="Garamond" w:cs="Calibri"/>
              </w:rPr>
            </w:pPr>
          </w:p>
          <w:p w14:paraId="28BBD2EE" w14:textId="77777777" w:rsidR="006C069E" w:rsidRDefault="006C069E">
            <w:pPr>
              <w:widowControl w:val="0"/>
              <w:overflowPunct w:val="0"/>
              <w:autoSpaceDE w:val="0"/>
              <w:spacing w:line="324" w:lineRule="auto"/>
              <w:jc w:val="both"/>
              <w:rPr>
                <w:rFonts w:ascii="Garamond" w:hAnsi="Garamond" w:cs="Calibri"/>
              </w:rPr>
            </w:pPr>
          </w:p>
          <w:p w14:paraId="4897B56C" w14:textId="77777777" w:rsidR="006C069E" w:rsidRDefault="006C069E">
            <w:pPr>
              <w:widowControl w:val="0"/>
              <w:overflowPunct w:val="0"/>
              <w:autoSpaceDE w:val="0"/>
              <w:spacing w:line="324" w:lineRule="auto"/>
              <w:jc w:val="both"/>
              <w:rPr>
                <w:rFonts w:ascii="Garamond" w:hAnsi="Garamond" w:cs="Calibri"/>
              </w:rPr>
            </w:pPr>
          </w:p>
        </w:tc>
        <w:tc>
          <w:tcPr>
            <w:tcW w:w="2728" w:type="dxa"/>
            <w:tcBorders>
              <w:top w:val="single" w:sz="4" w:space="0" w:color="000000"/>
              <w:left w:val="single" w:sz="4" w:space="0" w:color="000000"/>
              <w:bottom w:val="single" w:sz="4" w:space="0" w:color="000000"/>
              <w:right w:val="single" w:sz="4" w:space="0" w:color="000000"/>
            </w:tcBorders>
          </w:tcPr>
          <w:p w14:paraId="7F17DC94" w14:textId="77777777" w:rsidR="006C069E" w:rsidRDefault="006C069E">
            <w:pPr>
              <w:widowControl w:val="0"/>
              <w:overflowPunct w:val="0"/>
              <w:autoSpaceDE w:val="0"/>
              <w:snapToGrid w:val="0"/>
              <w:spacing w:line="324" w:lineRule="auto"/>
              <w:jc w:val="both"/>
              <w:rPr>
                <w:rFonts w:ascii="Garamond" w:hAnsi="Garamond" w:cs="Calibri"/>
              </w:rPr>
            </w:pPr>
          </w:p>
        </w:tc>
        <w:tc>
          <w:tcPr>
            <w:tcW w:w="1882" w:type="dxa"/>
            <w:tcBorders>
              <w:top w:val="single" w:sz="4" w:space="0" w:color="000000"/>
              <w:left w:val="single" w:sz="4" w:space="0" w:color="000000"/>
              <w:bottom w:val="single" w:sz="4" w:space="0" w:color="000000"/>
              <w:right w:val="single" w:sz="4" w:space="0" w:color="000000"/>
            </w:tcBorders>
          </w:tcPr>
          <w:p w14:paraId="51760CA1" w14:textId="77777777" w:rsidR="006C069E" w:rsidRDefault="006C069E">
            <w:pPr>
              <w:widowControl w:val="0"/>
              <w:overflowPunct w:val="0"/>
              <w:autoSpaceDE w:val="0"/>
              <w:snapToGrid w:val="0"/>
              <w:spacing w:line="324" w:lineRule="auto"/>
              <w:jc w:val="both"/>
              <w:rPr>
                <w:rFonts w:ascii="Garamond" w:hAnsi="Garamond" w:cs="Calibri"/>
              </w:rPr>
            </w:pPr>
          </w:p>
        </w:tc>
      </w:tr>
    </w:tbl>
    <w:p w14:paraId="07D047EE" w14:textId="77777777" w:rsidR="006C069E" w:rsidRDefault="006C069E">
      <w:pPr>
        <w:widowControl w:val="0"/>
        <w:overflowPunct w:val="0"/>
        <w:autoSpaceDE w:val="0"/>
        <w:spacing w:line="324" w:lineRule="auto"/>
        <w:jc w:val="both"/>
        <w:rPr>
          <w:rFonts w:ascii="Garamond" w:hAnsi="Garamond" w:cs="Calibri"/>
        </w:rPr>
      </w:pPr>
    </w:p>
    <w:p w14:paraId="5C64233E" w14:textId="77777777" w:rsidR="006C069E" w:rsidRDefault="00552923">
      <w:pPr>
        <w:widowControl w:val="0"/>
        <w:autoSpaceDE w:val="0"/>
        <w:spacing w:line="324" w:lineRule="auto"/>
        <w:jc w:val="both"/>
        <w:rPr>
          <w:rFonts w:ascii="Garamond" w:hAnsi="Garamond" w:cs="Calibri"/>
        </w:rPr>
      </w:pPr>
      <w:r>
        <w:rPr>
          <w:rFonts w:ascii="Garamond" w:hAnsi="Garamond" w:cs="Calibri"/>
        </w:rPr>
        <w:t>* vrsta del mora biti identična vsebini v aktu o skupni izvedbi naročila</w:t>
      </w:r>
    </w:p>
    <w:p w14:paraId="08A8DAB1" w14:textId="77777777" w:rsidR="006C069E" w:rsidRDefault="006C069E">
      <w:pPr>
        <w:widowControl w:val="0"/>
        <w:autoSpaceDE w:val="0"/>
        <w:spacing w:line="324" w:lineRule="auto"/>
        <w:jc w:val="both"/>
        <w:rPr>
          <w:rFonts w:ascii="Garamond" w:hAnsi="Garamond" w:cs="Calibri"/>
        </w:rPr>
      </w:pPr>
    </w:p>
    <w:p w14:paraId="50DA719F" w14:textId="77777777" w:rsidR="006C069E" w:rsidRDefault="00552923">
      <w:pPr>
        <w:widowControl w:val="0"/>
        <w:autoSpaceDE w:val="0"/>
        <w:spacing w:line="324" w:lineRule="auto"/>
        <w:jc w:val="both"/>
        <w:rPr>
          <w:rFonts w:ascii="Garamond" w:hAnsi="Garamond" w:cs="Calibri"/>
        </w:rPr>
      </w:pPr>
      <w:proofErr w:type="spellStart"/>
      <w:r>
        <w:rPr>
          <w:rFonts w:ascii="Garamond" w:hAnsi="Garamond" w:cs="Calibri"/>
          <w:b/>
          <w:bCs/>
        </w:rPr>
        <w:t>Soponudnik</w:t>
      </w:r>
      <w:proofErr w:type="spellEnd"/>
      <w:r>
        <w:rPr>
          <w:rFonts w:ascii="Garamond" w:hAnsi="Garamond" w:cs="Calibri"/>
          <w:b/>
          <w:bCs/>
        </w:rPr>
        <w:t>:</w:t>
      </w:r>
    </w:p>
    <w:p w14:paraId="6745B8E0" w14:textId="77777777" w:rsidR="006C069E" w:rsidRDefault="006C069E">
      <w:pPr>
        <w:widowControl w:val="0"/>
        <w:autoSpaceDE w:val="0"/>
        <w:spacing w:line="324" w:lineRule="auto"/>
        <w:jc w:val="both"/>
        <w:rPr>
          <w:rFonts w:ascii="Garamond" w:hAnsi="Garamond" w:cs="Calibri"/>
        </w:rPr>
      </w:pPr>
    </w:p>
    <w:p w14:paraId="78D25A97" w14:textId="77777777" w:rsidR="006C069E" w:rsidRDefault="00552923">
      <w:pPr>
        <w:widowControl w:val="0"/>
        <w:tabs>
          <w:tab w:val="left" w:pos="3580"/>
          <w:tab w:val="left" w:pos="6460"/>
        </w:tabs>
        <w:autoSpaceDE w:val="0"/>
        <w:spacing w:line="324" w:lineRule="auto"/>
        <w:jc w:val="both"/>
        <w:rPr>
          <w:rFonts w:ascii="Garamond" w:hAnsi="Garamond" w:cs="Calibri"/>
        </w:rPr>
      </w:pPr>
      <w:r>
        <w:rPr>
          <w:rFonts w:ascii="Garamond" w:hAnsi="Garamond" w:cs="Calibri"/>
        </w:rPr>
        <w:t>Datum:</w:t>
      </w:r>
      <w:r>
        <w:rPr>
          <w:rFonts w:ascii="Garamond" w:hAnsi="Garamond" w:cs="Calibri"/>
        </w:rPr>
        <w:tab/>
        <w:t>žig:</w:t>
      </w:r>
      <w:r>
        <w:rPr>
          <w:rFonts w:ascii="Garamond" w:hAnsi="Garamond" w:cs="Calibri"/>
        </w:rPr>
        <w:tab/>
        <w:t xml:space="preserve">Podpis </w:t>
      </w:r>
      <w:proofErr w:type="spellStart"/>
      <w:r>
        <w:rPr>
          <w:rFonts w:ascii="Garamond" w:hAnsi="Garamond" w:cs="Calibri"/>
        </w:rPr>
        <w:t>soponudnika</w:t>
      </w:r>
      <w:proofErr w:type="spellEnd"/>
      <w:r>
        <w:rPr>
          <w:rFonts w:ascii="Garamond" w:hAnsi="Garamond" w:cs="Calibri"/>
        </w:rPr>
        <w:t>:</w:t>
      </w:r>
    </w:p>
    <w:p w14:paraId="38EA3E4E" w14:textId="77777777" w:rsidR="006C069E" w:rsidRDefault="006C069E">
      <w:pPr>
        <w:widowControl w:val="0"/>
        <w:autoSpaceDE w:val="0"/>
        <w:spacing w:line="324" w:lineRule="auto"/>
        <w:jc w:val="both"/>
        <w:rPr>
          <w:rFonts w:ascii="Garamond" w:hAnsi="Garamond" w:cs="Calibri"/>
        </w:rPr>
      </w:pPr>
    </w:p>
    <w:p w14:paraId="0D64FC19" w14:textId="77777777" w:rsidR="006C069E" w:rsidRDefault="006C069E">
      <w:pPr>
        <w:widowControl w:val="0"/>
        <w:autoSpaceDE w:val="0"/>
        <w:spacing w:line="324" w:lineRule="auto"/>
        <w:jc w:val="both"/>
        <w:rPr>
          <w:rFonts w:ascii="Garamond" w:hAnsi="Garamond" w:cs="Calibri"/>
        </w:rPr>
      </w:pPr>
    </w:p>
    <w:p w14:paraId="762802AD" w14:textId="77777777" w:rsidR="006C069E" w:rsidRDefault="006C069E">
      <w:pPr>
        <w:widowControl w:val="0"/>
        <w:autoSpaceDE w:val="0"/>
        <w:spacing w:line="324" w:lineRule="auto"/>
        <w:jc w:val="both"/>
        <w:rPr>
          <w:rFonts w:ascii="Garamond" w:hAnsi="Garamond" w:cs="Calibri"/>
        </w:rPr>
      </w:pPr>
    </w:p>
    <w:p w14:paraId="77FB9E81" w14:textId="77777777" w:rsidR="006C069E" w:rsidRDefault="00552923">
      <w:pPr>
        <w:widowControl w:val="0"/>
        <w:autoSpaceDE w:val="0"/>
        <w:spacing w:line="324" w:lineRule="auto"/>
        <w:jc w:val="both"/>
        <w:rPr>
          <w:rFonts w:ascii="Garamond" w:hAnsi="Garamond" w:cs="Calibri"/>
        </w:rPr>
      </w:pPr>
      <w:proofErr w:type="spellStart"/>
      <w:r>
        <w:rPr>
          <w:rFonts w:ascii="Garamond" w:hAnsi="Garamond" w:cs="Calibri"/>
          <w:b/>
          <w:bCs/>
        </w:rPr>
        <w:t>Soponudnik</w:t>
      </w:r>
      <w:proofErr w:type="spellEnd"/>
      <w:r>
        <w:rPr>
          <w:rFonts w:ascii="Garamond" w:hAnsi="Garamond" w:cs="Calibri"/>
          <w:b/>
          <w:bCs/>
        </w:rPr>
        <w:t>:</w:t>
      </w:r>
    </w:p>
    <w:p w14:paraId="0AFCBE37" w14:textId="77777777" w:rsidR="006C069E" w:rsidRDefault="006C069E">
      <w:pPr>
        <w:widowControl w:val="0"/>
        <w:autoSpaceDE w:val="0"/>
        <w:spacing w:line="324" w:lineRule="auto"/>
        <w:jc w:val="both"/>
        <w:rPr>
          <w:rFonts w:ascii="Garamond" w:hAnsi="Garamond" w:cs="Calibri"/>
        </w:rPr>
      </w:pPr>
    </w:p>
    <w:p w14:paraId="1D1A077E" w14:textId="77777777" w:rsidR="006C069E" w:rsidRDefault="00552923">
      <w:pPr>
        <w:widowControl w:val="0"/>
        <w:tabs>
          <w:tab w:val="left" w:pos="3580"/>
          <w:tab w:val="left" w:pos="6460"/>
        </w:tabs>
        <w:autoSpaceDE w:val="0"/>
        <w:spacing w:line="324" w:lineRule="auto"/>
        <w:jc w:val="both"/>
        <w:rPr>
          <w:rFonts w:ascii="Garamond" w:hAnsi="Garamond" w:cs="Calibri"/>
        </w:rPr>
      </w:pPr>
      <w:r>
        <w:rPr>
          <w:rFonts w:ascii="Garamond" w:hAnsi="Garamond" w:cs="Calibri"/>
        </w:rPr>
        <w:t>Datum:</w:t>
      </w:r>
      <w:r>
        <w:rPr>
          <w:rFonts w:ascii="Garamond" w:hAnsi="Garamond" w:cs="Calibri"/>
        </w:rPr>
        <w:tab/>
        <w:t>žig:</w:t>
      </w:r>
      <w:r>
        <w:rPr>
          <w:rFonts w:ascii="Garamond" w:hAnsi="Garamond" w:cs="Calibri"/>
        </w:rPr>
        <w:tab/>
        <w:t xml:space="preserve">Podpis </w:t>
      </w:r>
      <w:proofErr w:type="spellStart"/>
      <w:r>
        <w:rPr>
          <w:rFonts w:ascii="Garamond" w:hAnsi="Garamond" w:cs="Calibri"/>
        </w:rPr>
        <w:t>soponudnika</w:t>
      </w:r>
      <w:proofErr w:type="spellEnd"/>
      <w:r>
        <w:rPr>
          <w:rFonts w:ascii="Garamond" w:hAnsi="Garamond" w:cs="Calibri"/>
        </w:rPr>
        <w:t>:</w:t>
      </w:r>
    </w:p>
    <w:p w14:paraId="0A9E3981" w14:textId="77777777" w:rsidR="006C069E" w:rsidRDefault="006C069E">
      <w:pPr>
        <w:widowControl w:val="0"/>
        <w:autoSpaceDE w:val="0"/>
        <w:spacing w:line="324" w:lineRule="auto"/>
        <w:jc w:val="both"/>
        <w:rPr>
          <w:rFonts w:ascii="Garamond" w:hAnsi="Garamond" w:cs="Calibri"/>
        </w:rPr>
      </w:pPr>
    </w:p>
    <w:p w14:paraId="7310BD56" w14:textId="77777777" w:rsidR="006C069E" w:rsidRDefault="006C069E">
      <w:pPr>
        <w:widowControl w:val="0"/>
        <w:autoSpaceDE w:val="0"/>
        <w:spacing w:line="324" w:lineRule="auto"/>
        <w:jc w:val="both"/>
        <w:rPr>
          <w:rFonts w:ascii="Garamond" w:hAnsi="Garamond" w:cs="Calibri"/>
        </w:rPr>
      </w:pPr>
    </w:p>
    <w:p w14:paraId="643C8447" w14:textId="77777777" w:rsidR="006C069E" w:rsidRDefault="006C069E">
      <w:pPr>
        <w:widowControl w:val="0"/>
        <w:autoSpaceDE w:val="0"/>
        <w:spacing w:line="324" w:lineRule="auto"/>
        <w:jc w:val="both"/>
        <w:rPr>
          <w:rFonts w:ascii="Garamond" w:hAnsi="Garamond" w:cs="Calibri"/>
        </w:rPr>
      </w:pPr>
    </w:p>
    <w:p w14:paraId="00AB7156" w14:textId="77777777" w:rsidR="006C069E" w:rsidRDefault="00552923">
      <w:pPr>
        <w:widowControl w:val="0"/>
        <w:autoSpaceDE w:val="0"/>
        <w:spacing w:line="324" w:lineRule="auto"/>
        <w:jc w:val="both"/>
        <w:rPr>
          <w:rFonts w:ascii="Garamond" w:hAnsi="Garamond" w:cs="Calibri"/>
        </w:rPr>
      </w:pPr>
      <w:proofErr w:type="spellStart"/>
      <w:r>
        <w:rPr>
          <w:rFonts w:ascii="Garamond" w:hAnsi="Garamond" w:cs="Calibri"/>
          <w:b/>
          <w:bCs/>
        </w:rPr>
        <w:t>Soponudnik</w:t>
      </w:r>
      <w:proofErr w:type="spellEnd"/>
      <w:r>
        <w:rPr>
          <w:rFonts w:ascii="Garamond" w:hAnsi="Garamond" w:cs="Calibri"/>
          <w:b/>
          <w:bCs/>
        </w:rPr>
        <w:t>:</w:t>
      </w:r>
    </w:p>
    <w:p w14:paraId="4C27A60A" w14:textId="77777777" w:rsidR="006C069E" w:rsidRDefault="006C069E">
      <w:pPr>
        <w:widowControl w:val="0"/>
        <w:autoSpaceDE w:val="0"/>
        <w:spacing w:line="324" w:lineRule="auto"/>
        <w:jc w:val="both"/>
        <w:rPr>
          <w:rFonts w:ascii="Garamond" w:hAnsi="Garamond" w:cs="Calibri"/>
        </w:rPr>
      </w:pPr>
    </w:p>
    <w:p w14:paraId="2819B782" w14:textId="77777777" w:rsidR="006C069E" w:rsidRDefault="00552923">
      <w:pPr>
        <w:widowControl w:val="0"/>
        <w:tabs>
          <w:tab w:val="left" w:pos="3580"/>
          <w:tab w:val="left" w:pos="6460"/>
        </w:tabs>
        <w:autoSpaceDE w:val="0"/>
        <w:spacing w:line="324" w:lineRule="auto"/>
        <w:jc w:val="both"/>
        <w:rPr>
          <w:rFonts w:ascii="Garamond" w:hAnsi="Garamond" w:cs="Calibri"/>
        </w:rPr>
      </w:pPr>
      <w:r>
        <w:rPr>
          <w:rFonts w:ascii="Garamond" w:hAnsi="Garamond" w:cs="Calibri"/>
        </w:rPr>
        <w:t>Datum:</w:t>
      </w:r>
      <w:r>
        <w:rPr>
          <w:rFonts w:ascii="Garamond" w:hAnsi="Garamond" w:cs="Calibri"/>
        </w:rPr>
        <w:tab/>
        <w:t>žig:</w:t>
      </w:r>
      <w:r>
        <w:rPr>
          <w:rFonts w:ascii="Garamond" w:hAnsi="Garamond" w:cs="Calibri"/>
        </w:rPr>
        <w:tab/>
        <w:t xml:space="preserve">Podpis </w:t>
      </w:r>
      <w:proofErr w:type="spellStart"/>
      <w:r>
        <w:rPr>
          <w:rFonts w:ascii="Garamond" w:hAnsi="Garamond" w:cs="Calibri"/>
        </w:rPr>
        <w:t>soponudnika</w:t>
      </w:r>
      <w:proofErr w:type="spellEnd"/>
      <w:r>
        <w:rPr>
          <w:rFonts w:ascii="Garamond" w:hAnsi="Garamond" w:cs="Calibri"/>
        </w:rPr>
        <w:t>:</w:t>
      </w:r>
    </w:p>
    <w:p w14:paraId="7DA1CE6A" w14:textId="77777777" w:rsidR="006C069E" w:rsidRDefault="006C069E">
      <w:pPr>
        <w:widowControl w:val="0"/>
        <w:autoSpaceDE w:val="0"/>
        <w:spacing w:line="324" w:lineRule="auto"/>
        <w:jc w:val="both"/>
        <w:rPr>
          <w:rFonts w:ascii="Garamond" w:hAnsi="Garamond" w:cs="Calibri"/>
        </w:rPr>
      </w:pPr>
    </w:p>
    <w:p w14:paraId="4378B0B1" w14:textId="77777777" w:rsidR="006C069E" w:rsidRDefault="006C069E">
      <w:pPr>
        <w:widowControl w:val="0"/>
        <w:autoSpaceDE w:val="0"/>
        <w:spacing w:line="324" w:lineRule="auto"/>
        <w:jc w:val="both"/>
        <w:rPr>
          <w:rFonts w:ascii="Garamond" w:hAnsi="Garamond" w:cs="Calibri"/>
        </w:rPr>
      </w:pPr>
    </w:p>
    <w:p w14:paraId="081F5DA1" w14:textId="77777777" w:rsidR="006C069E" w:rsidRDefault="006C069E">
      <w:pPr>
        <w:widowControl w:val="0"/>
        <w:autoSpaceDE w:val="0"/>
        <w:spacing w:line="324" w:lineRule="auto"/>
        <w:jc w:val="both"/>
        <w:rPr>
          <w:rFonts w:ascii="Garamond" w:hAnsi="Garamond" w:cs="Calibri"/>
        </w:rPr>
      </w:pPr>
    </w:p>
    <w:p w14:paraId="3657AF79" w14:textId="77777777" w:rsidR="006C069E" w:rsidRDefault="00552923">
      <w:pPr>
        <w:widowControl w:val="0"/>
        <w:overflowPunct w:val="0"/>
        <w:autoSpaceDE w:val="0"/>
        <w:spacing w:line="324" w:lineRule="auto"/>
        <w:jc w:val="both"/>
      </w:pPr>
      <w:r>
        <w:rPr>
          <w:rFonts w:ascii="Garamond" w:hAnsi="Garamond" w:cs="Calibri"/>
        </w:rPr>
        <w:t xml:space="preserve">Če bo ponudnik pri izvedbi naročila nastopal </w:t>
      </w:r>
      <w:r>
        <w:rPr>
          <w:rFonts w:ascii="Garamond" w:hAnsi="Garamond" w:cs="Calibri"/>
          <w:b/>
          <w:bCs/>
        </w:rPr>
        <w:t>s skupno ponudbo,</w:t>
      </w:r>
      <w:r>
        <w:rPr>
          <w:rFonts w:ascii="Garamond" w:hAnsi="Garamond" w:cs="Calibri"/>
        </w:rPr>
        <w:t xml:space="preserve"> mora za vsakega partnerja v skupni ponudbi predložiti še naslednje dokumente:</w:t>
      </w:r>
    </w:p>
    <w:p w14:paraId="5CF38175" w14:textId="77777777" w:rsidR="006C069E" w:rsidRDefault="00552923">
      <w:pPr>
        <w:widowControl w:val="0"/>
        <w:numPr>
          <w:ilvl w:val="0"/>
          <w:numId w:val="4"/>
        </w:numPr>
        <w:overflowPunct w:val="0"/>
        <w:autoSpaceDE w:val="0"/>
        <w:spacing w:line="324" w:lineRule="auto"/>
        <w:jc w:val="both"/>
        <w:rPr>
          <w:rFonts w:ascii="Garamond" w:hAnsi="Garamond" w:cs="Calibri"/>
        </w:rPr>
      </w:pPr>
      <w:r>
        <w:rPr>
          <w:rFonts w:ascii="Garamond" w:hAnsi="Garamond" w:cs="Calibri"/>
        </w:rPr>
        <w:t xml:space="preserve">OBR-1/1, </w:t>
      </w:r>
    </w:p>
    <w:p w14:paraId="04BA50CE" w14:textId="77777777" w:rsidR="006C069E" w:rsidRDefault="006C069E">
      <w:pPr>
        <w:widowControl w:val="0"/>
        <w:autoSpaceDE w:val="0"/>
        <w:spacing w:line="324" w:lineRule="auto"/>
        <w:jc w:val="both"/>
        <w:rPr>
          <w:rFonts w:ascii="Garamond" w:hAnsi="Garamond" w:cs="Calibri"/>
        </w:rPr>
      </w:pPr>
    </w:p>
    <w:p w14:paraId="7ABAA681" w14:textId="77777777" w:rsidR="006C069E" w:rsidRDefault="00552923">
      <w:pPr>
        <w:widowControl w:val="0"/>
        <w:numPr>
          <w:ilvl w:val="0"/>
          <w:numId w:val="4"/>
        </w:numPr>
        <w:overflowPunct w:val="0"/>
        <w:autoSpaceDE w:val="0"/>
        <w:spacing w:line="324" w:lineRule="auto"/>
        <w:jc w:val="both"/>
        <w:rPr>
          <w:rFonts w:ascii="Garamond" w:hAnsi="Garamond" w:cs="Calibri"/>
        </w:rPr>
      </w:pPr>
      <w:r>
        <w:rPr>
          <w:rFonts w:ascii="Garamond" w:hAnsi="Garamond" w:cs="Calibri"/>
        </w:rPr>
        <w:t xml:space="preserve">OBR-1/2, </w:t>
      </w:r>
    </w:p>
    <w:p w14:paraId="6592A17D" w14:textId="77777777" w:rsidR="006C069E" w:rsidRDefault="006C069E">
      <w:pPr>
        <w:widowControl w:val="0"/>
        <w:autoSpaceDE w:val="0"/>
        <w:spacing w:line="324" w:lineRule="auto"/>
        <w:jc w:val="both"/>
        <w:rPr>
          <w:rFonts w:ascii="Garamond" w:hAnsi="Garamond" w:cs="Calibri"/>
        </w:rPr>
      </w:pPr>
    </w:p>
    <w:p w14:paraId="454A37B7" w14:textId="77777777" w:rsidR="006C069E" w:rsidRDefault="00552923">
      <w:pPr>
        <w:widowControl w:val="0"/>
        <w:numPr>
          <w:ilvl w:val="0"/>
          <w:numId w:val="4"/>
        </w:numPr>
        <w:overflowPunct w:val="0"/>
        <w:autoSpaceDE w:val="0"/>
        <w:spacing w:line="324" w:lineRule="auto"/>
        <w:jc w:val="both"/>
        <w:rPr>
          <w:rFonts w:ascii="Garamond" w:hAnsi="Garamond" w:cs="Calibri"/>
        </w:rPr>
      </w:pPr>
      <w:r>
        <w:rPr>
          <w:rFonts w:ascii="Garamond" w:hAnsi="Garamond" w:cs="Calibri"/>
        </w:rPr>
        <w:t xml:space="preserve">akt o skupni izvedbi naročila, </w:t>
      </w:r>
    </w:p>
    <w:p w14:paraId="4B483242" w14:textId="77777777" w:rsidR="006C069E" w:rsidRDefault="006C069E">
      <w:pPr>
        <w:widowControl w:val="0"/>
        <w:autoSpaceDE w:val="0"/>
        <w:spacing w:line="324" w:lineRule="auto"/>
        <w:jc w:val="both"/>
        <w:rPr>
          <w:rFonts w:ascii="Garamond" w:hAnsi="Garamond" w:cs="Calibri"/>
        </w:rPr>
      </w:pPr>
    </w:p>
    <w:p w14:paraId="2BBCF275" w14:textId="77777777" w:rsidR="006C069E" w:rsidRDefault="00552923">
      <w:pPr>
        <w:widowControl w:val="0"/>
        <w:numPr>
          <w:ilvl w:val="0"/>
          <w:numId w:val="4"/>
        </w:numPr>
        <w:overflowPunct w:val="0"/>
        <w:autoSpaceDE w:val="0"/>
        <w:spacing w:line="324" w:lineRule="auto"/>
        <w:jc w:val="both"/>
        <w:rPr>
          <w:rFonts w:ascii="Garamond" w:hAnsi="Garamond" w:cs="Calibri"/>
        </w:rPr>
      </w:pPr>
      <w:r>
        <w:rPr>
          <w:rFonts w:ascii="Garamond" w:hAnsi="Garamond" w:cs="Calibri"/>
        </w:rPr>
        <w:t xml:space="preserve">pooblastilo za podpis skupne ponudbe. </w:t>
      </w:r>
    </w:p>
    <w:p w14:paraId="0AAE3C3D" w14:textId="77777777" w:rsidR="006C069E" w:rsidRDefault="006C069E">
      <w:pPr>
        <w:widowControl w:val="0"/>
        <w:autoSpaceDE w:val="0"/>
        <w:spacing w:line="324" w:lineRule="auto"/>
        <w:jc w:val="both"/>
        <w:rPr>
          <w:rFonts w:ascii="Garamond" w:hAnsi="Garamond" w:cs="Calibri"/>
        </w:rPr>
      </w:pPr>
    </w:p>
    <w:p w14:paraId="59499972" w14:textId="77777777" w:rsidR="006C069E" w:rsidRDefault="00552923">
      <w:pPr>
        <w:widowControl w:val="0"/>
        <w:autoSpaceDE w:val="0"/>
        <w:spacing w:line="324" w:lineRule="auto"/>
        <w:jc w:val="both"/>
        <w:rPr>
          <w:rFonts w:cs="Calibri"/>
        </w:rPr>
      </w:pPr>
      <w:r>
        <w:rPr>
          <w:rFonts w:ascii="Garamond" w:eastAsia="Garamond" w:hAnsi="Garamond" w:cs="Garamond"/>
        </w:rPr>
        <w:t xml:space="preserve"> </w:t>
      </w:r>
    </w:p>
    <w:p w14:paraId="77908779" w14:textId="77777777" w:rsidR="006C069E" w:rsidRDefault="006C069E">
      <w:pPr>
        <w:widowControl w:val="0"/>
        <w:autoSpaceDE w:val="0"/>
        <w:spacing w:line="324" w:lineRule="auto"/>
        <w:jc w:val="both"/>
        <w:rPr>
          <w:rFonts w:ascii="Garamond" w:hAnsi="Garamond" w:cs="Calibri"/>
        </w:rPr>
      </w:pPr>
    </w:p>
    <w:p w14:paraId="7EAA1DB8" w14:textId="77777777" w:rsidR="006C069E" w:rsidRDefault="006C069E">
      <w:pPr>
        <w:widowControl w:val="0"/>
        <w:autoSpaceDE w:val="0"/>
        <w:spacing w:line="324" w:lineRule="auto"/>
        <w:jc w:val="both"/>
        <w:rPr>
          <w:rFonts w:ascii="Garamond" w:hAnsi="Garamond" w:cs="Calibri"/>
        </w:rPr>
      </w:pPr>
    </w:p>
    <w:p w14:paraId="5F432A48" w14:textId="77777777" w:rsidR="006C069E" w:rsidRDefault="006C069E">
      <w:pPr>
        <w:widowControl w:val="0"/>
        <w:autoSpaceDE w:val="0"/>
        <w:spacing w:line="324" w:lineRule="auto"/>
        <w:jc w:val="both"/>
        <w:rPr>
          <w:rFonts w:ascii="Garamond" w:hAnsi="Garamond" w:cs="Calibri"/>
        </w:rPr>
      </w:pPr>
    </w:p>
    <w:p w14:paraId="2EB9F189" w14:textId="77777777" w:rsidR="006C069E" w:rsidRDefault="006C069E">
      <w:pPr>
        <w:widowControl w:val="0"/>
        <w:autoSpaceDE w:val="0"/>
        <w:spacing w:line="324" w:lineRule="auto"/>
        <w:jc w:val="both"/>
        <w:rPr>
          <w:rFonts w:ascii="Garamond" w:hAnsi="Garamond" w:cs="Calibri"/>
        </w:rPr>
      </w:pPr>
    </w:p>
    <w:p w14:paraId="2E73E565" w14:textId="77777777" w:rsidR="006C069E" w:rsidRDefault="00552923">
      <w:pPr>
        <w:widowControl w:val="0"/>
        <w:autoSpaceDE w:val="0"/>
        <w:spacing w:line="324" w:lineRule="auto"/>
        <w:jc w:val="both"/>
        <w:rPr>
          <w:rFonts w:ascii="Garamond" w:hAnsi="Garamond" w:cs="Calibri"/>
        </w:rPr>
      </w:pPr>
      <w:r>
        <w:rPr>
          <w:rFonts w:ascii="Garamond" w:hAnsi="Garamond" w:cs="Calibri"/>
          <w:b/>
          <w:bCs/>
        </w:rPr>
        <w:t>Opomba</w:t>
      </w:r>
    </w:p>
    <w:p w14:paraId="2F341841" w14:textId="77777777" w:rsidR="006C069E" w:rsidRDefault="006C069E">
      <w:pPr>
        <w:widowControl w:val="0"/>
        <w:autoSpaceDE w:val="0"/>
        <w:spacing w:line="324" w:lineRule="auto"/>
        <w:jc w:val="both"/>
        <w:rPr>
          <w:rFonts w:ascii="Garamond" w:hAnsi="Garamond" w:cs="Calibri"/>
        </w:rPr>
      </w:pPr>
    </w:p>
    <w:p w14:paraId="7C9330CE" w14:textId="77777777" w:rsidR="006C069E" w:rsidRDefault="00552923">
      <w:pPr>
        <w:widowControl w:val="0"/>
        <w:autoSpaceDE w:val="0"/>
        <w:spacing w:line="324" w:lineRule="auto"/>
        <w:jc w:val="both"/>
        <w:rPr>
          <w:rFonts w:ascii="Garamond" w:hAnsi="Garamond" w:cs="Calibri"/>
        </w:rPr>
      </w:pPr>
      <w:r>
        <w:rPr>
          <w:rFonts w:ascii="Garamond" w:hAnsi="Garamond" w:cs="Calibri"/>
        </w:rPr>
        <w:t>OBR-1/2 podpišejo predstavniki vseh ponudnikov, ki so predložili skupno ponudbo.</w:t>
      </w:r>
      <w:r>
        <w:br w:type="page"/>
      </w:r>
    </w:p>
    <w:p w14:paraId="35C43BB5" w14:textId="77777777" w:rsidR="006C069E" w:rsidRDefault="00552923">
      <w:pPr>
        <w:widowControl w:val="0"/>
        <w:autoSpaceDE w:val="0"/>
        <w:spacing w:line="324" w:lineRule="auto"/>
        <w:jc w:val="right"/>
        <w:rPr>
          <w:rFonts w:ascii="Garamond" w:hAnsi="Garamond" w:cs="Calibri"/>
        </w:rPr>
      </w:pPr>
      <w:bookmarkStart w:id="5" w:name="page24"/>
      <w:bookmarkEnd w:id="5"/>
      <w:r>
        <w:rPr>
          <w:rFonts w:ascii="Garamond" w:hAnsi="Garamond" w:cs="Calibri"/>
          <w:b/>
          <w:bCs/>
        </w:rPr>
        <w:lastRenderedPageBreak/>
        <w:t>OBR-1/3</w:t>
      </w:r>
    </w:p>
    <w:p w14:paraId="443365BF" w14:textId="77777777" w:rsidR="006C069E" w:rsidRDefault="006C069E">
      <w:pPr>
        <w:widowControl w:val="0"/>
        <w:autoSpaceDE w:val="0"/>
        <w:spacing w:line="324" w:lineRule="auto"/>
        <w:jc w:val="both"/>
        <w:rPr>
          <w:rFonts w:ascii="Garamond" w:hAnsi="Garamond" w:cs="Calibri"/>
        </w:rPr>
      </w:pPr>
    </w:p>
    <w:p w14:paraId="02D325CF" w14:textId="77777777" w:rsidR="006C069E" w:rsidRDefault="00552923">
      <w:pPr>
        <w:widowControl w:val="0"/>
        <w:autoSpaceDE w:val="0"/>
        <w:spacing w:line="324" w:lineRule="auto"/>
        <w:ind w:left="3180"/>
        <w:jc w:val="both"/>
        <w:rPr>
          <w:rFonts w:ascii="Garamond" w:hAnsi="Garamond" w:cs="Calibri"/>
        </w:rPr>
      </w:pPr>
      <w:r>
        <w:rPr>
          <w:rFonts w:ascii="Garamond" w:hAnsi="Garamond" w:cs="Calibri"/>
          <w:b/>
          <w:bCs/>
        </w:rPr>
        <w:t>SEZNAM PODIZVAJALCEV</w:t>
      </w:r>
    </w:p>
    <w:p w14:paraId="795E2C5F" w14:textId="77777777" w:rsidR="006C069E" w:rsidRDefault="006C069E">
      <w:pPr>
        <w:widowControl w:val="0"/>
        <w:autoSpaceDE w:val="0"/>
        <w:spacing w:line="324" w:lineRule="auto"/>
        <w:jc w:val="both"/>
        <w:rPr>
          <w:rFonts w:ascii="Garamond" w:hAnsi="Garamond" w:cs="Calibri"/>
        </w:rPr>
      </w:pPr>
    </w:p>
    <w:p w14:paraId="2CD91EDE" w14:textId="77777777" w:rsidR="006C069E" w:rsidRDefault="00552923">
      <w:pPr>
        <w:widowControl w:val="0"/>
        <w:autoSpaceDE w:val="0"/>
        <w:spacing w:line="324" w:lineRule="auto"/>
        <w:jc w:val="both"/>
        <w:rPr>
          <w:rFonts w:ascii="Garamond" w:hAnsi="Garamond" w:cs="Calibri"/>
        </w:rPr>
      </w:pPr>
      <w:r>
        <w:rPr>
          <w:rFonts w:ascii="Garamond" w:hAnsi="Garamond" w:cs="Calibri"/>
        </w:rPr>
        <w:t>Izjavljamo, da bomo pri izvedbi naročila sodelovali z naslednjimi podizvajalci:</w:t>
      </w:r>
    </w:p>
    <w:p w14:paraId="2081F9DA" w14:textId="77777777" w:rsidR="006C069E" w:rsidRDefault="006C069E">
      <w:pPr>
        <w:widowControl w:val="0"/>
        <w:autoSpaceDE w:val="0"/>
        <w:spacing w:line="324" w:lineRule="auto"/>
        <w:jc w:val="both"/>
        <w:rPr>
          <w:rFonts w:ascii="Garamond" w:hAnsi="Garamond" w:cs="Calibri"/>
        </w:rPr>
      </w:pPr>
    </w:p>
    <w:tbl>
      <w:tblPr>
        <w:tblW w:w="9779" w:type="dxa"/>
        <w:tblInd w:w="-18" w:type="dxa"/>
        <w:tblLayout w:type="fixed"/>
        <w:tblCellMar>
          <w:left w:w="0" w:type="dxa"/>
          <w:right w:w="0" w:type="dxa"/>
        </w:tblCellMar>
        <w:tblLook w:val="0000" w:firstRow="0" w:lastRow="0" w:firstColumn="0" w:lastColumn="0" w:noHBand="0" w:noVBand="0"/>
      </w:tblPr>
      <w:tblGrid>
        <w:gridCol w:w="440"/>
        <w:gridCol w:w="4236"/>
        <w:gridCol w:w="5103"/>
      </w:tblGrid>
      <w:tr w:rsidR="006C069E" w14:paraId="5330CD80" w14:textId="77777777">
        <w:trPr>
          <w:trHeight w:val="266"/>
        </w:trPr>
        <w:tc>
          <w:tcPr>
            <w:tcW w:w="440" w:type="dxa"/>
            <w:tcBorders>
              <w:top w:val="single" w:sz="8" w:space="0" w:color="000000"/>
              <w:left w:val="single" w:sz="8" w:space="0" w:color="000000"/>
              <w:right w:val="single" w:sz="8" w:space="0" w:color="000000"/>
            </w:tcBorders>
            <w:vAlign w:val="bottom"/>
          </w:tcPr>
          <w:p w14:paraId="355AD372" w14:textId="77777777" w:rsidR="006C069E" w:rsidRDefault="00552923">
            <w:pPr>
              <w:widowControl w:val="0"/>
              <w:autoSpaceDE w:val="0"/>
              <w:spacing w:line="324" w:lineRule="auto"/>
              <w:ind w:left="120"/>
              <w:jc w:val="both"/>
              <w:rPr>
                <w:rFonts w:ascii="Garamond" w:hAnsi="Garamond" w:cs="Calibri"/>
              </w:rPr>
            </w:pPr>
            <w:r>
              <w:rPr>
                <w:rFonts w:ascii="Garamond" w:hAnsi="Garamond" w:cs="Calibri"/>
              </w:rPr>
              <w:t>št.</w:t>
            </w:r>
          </w:p>
        </w:tc>
        <w:tc>
          <w:tcPr>
            <w:tcW w:w="4236" w:type="dxa"/>
            <w:tcBorders>
              <w:top w:val="single" w:sz="8" w:space="0" w:color="000000"/>
              <w:right w:val="single" w:sz="8" w:space="0" w:color="000000"/>
            </w:tcBorders>
            <w:vAlign w:val="bottom"/>
          </w:tcPr>
          <w:p w14:paraId="786E9F8B" w14:textId="77777777" w:rsidR="006C069E" w:rsidRDefault="00552923">
            <w:pPr>
              <w:widowControl w:val="0"/>
              <w:autoSpaceDE w:val="0"/>
              <w:spacing w:line="324" w:lineRule="auto"/>
              <w:jc w:val="both"/>
              <w:rPr>
                <w:rFonts w:ascii="Garamond" w:hAnsi="Garamond" w:cs="Calibri"/>
              </w:rPr>
            </w:pPr>
            <w:r>
              <w:rPr>
                <w:rFonts w:ascii="Garamond" w:hAnsi="Garamond" w:cs="Calibri"/>
                <w:w w:val="98"/>
              </w:rPr>
              <w:t>Naziv oz. firma</w:t>
            </w:r>
          </w:p>
        </w:tc>
        <w:tc>
          <w:tcPr>
            <w:tcW w:w="5103" w:type="dxa"/>
            <w:tcBorders>
              <w:top w:val="single" w:sz="8" w:space="0" w:color="000000"/>
              <w:right w:val="single" w:sz="8" w:space="0" w:color="000000"/>
            </w:tcBorders>
            <w:vAlign w:val="bottom"/>
          </w:tcPr>
          <w:p w14:paraId="46EB7D40" w14:textId="77777777" w:rsidR="006C069E" w:rsidRDefault="00552923">
            <w:pPr>
              <w:widowControl w:val="0"/>
              <w:autoSpaceDE w:val="0"/>
              <w:spacing w:line="324" w:lineRule="auto"/>
              <w:jc w:val="both"/>
              <w:rPr>
                <w:rFonts w:ascii="Garamond" w:hAnsi="Garamond" w:cs="Calibri"/>
              </w:rPr>
            </w:pPr>
            <w:r>
              <w:rPr>
                <w:rFonts w:ascii="Garamond" w:hAnsi="Garamond" w:cs="Calibri"/>
                <w:w w:val="97"/>
              </w:rPr>
              <w:t>Opis dela izvedbe naročila, ki</w:t>
            </w:r>
          </w:p>
        </w:tc>
      </w:tr>
      <w:tr w:rsidR="006C069E" w14:paraId="4FC8467C" w14:textId="77777777">
        <w:trPr>
          <w:trHeight w:val="271"/>
        </w:trPr>
        <w:tc>
          <w:tcPr>
            <w:tcW w:w="440" w:type="dxa"/>
            <w:tcBorders>
              <w:left w:val="single" w:sz="8" w:space="0" w:color="000000"/>
              <w:bottom w:val="single" w:sz="8" w:space="0" w:color="000000"/>
              <w:right w:val="single" w:sz="8" w:space="0" w:color="000000"/>
            </w:tcBorders>
            <w:vAlign w:val="bottom"/>
          </w:tcPr>
          <w:p w14:paraId="12488BC2" w14:textId="77777777" w:rsidR="006C069E" w:rsidRDefault="006C069E">
            <w:pPr>
              <w:widowControl w:val="0"/>
              <w:autoSpaceDE w:val="0"/>
              <w:snapToGrid w:val="0"/>
              <w:spacing w:line="324" w:lineRule="auto"/>
              <w:jc w:val="both"/>
              <w:rPr>
                <w:rFonts w:ascii="Garamond" w:hAnsi="Garamond" w:cs="Calibri"/>
              </w:rPr>
            </w:pPr>
          </w:p>
        </w:tc>
        <w:tc>
          <w:tcPr>
            <w:tcW w:w="4236" w:type="dxa"/>
            <w:tcBorders>
              <w:bottom w:val="single" w:sz="8" w:space="0" w:color="000000"/>
              <w:right w:val="single" w:sz="8" w:space="0" w:color="000000"/>
            </w:tcBorders>
            <w:vAlign w:val="bottom"/>
          </w:tcPr>
          <w:p w14:paraId="0426464E" w14:textId="77777777" w:rsidR="006C069E" w:rsidRDefault="00552923">
            <w:pPr>
              <w:widowControl w:val="0"/>
              <w:autoSpaceDE w:val="0"/>
              <w:spacing w:line="324" w:lineRule="auto"/>
              <w:jc w:val="both"/>
              <w:rPr>
                <w:rFonts w:ascii="Garamond" w:hAnsi="Garamond" w:cs="Calibri"/>
              </w:rPr>
            </w:pPr>
            <w:r>
              <w:rPr>
                <w:rFonts w:ascii="Garamond" w:hAnsi="Garamond" w:cs="Calibri"/>
                <w:w w:val="96"/>
              </w:rPr>
              <w:t>podizvajalca</w:t>
            </w:r>
          </w:p>
        </w:tc>
        <w:tc>
          <w:tcPr>
            <w:tcW w:w="5103" w:type="dxa"/>
            <w:tcBorders>
              <w:bottom w:val="single" w:sz="8" w:space="0" w:color="000000"/>
              <w:right w:val="single" w:sz="8" w:space="0" w:color="000000"/>
            </w:tcBorders>
            <w:vAlign w:val="bottom"/>
          </w:tcPr>
          <w:p w14:paraId="4B63D3FC" w14:textId="77777777" w:rsidR="006C069E" w:rsidRDefault="00552923">
            <w:pPr>
              <w:widowControl w:val="0"/>
              <w:autoSpaceDE w:val="0"/>
              <w:spacing w:line="324" w:lineRule="auto"/>
              <w:jc w:val="both"/>
              <w:rPr>
                <w:rFonts w:ascii="Garamond" w:hAnsi="Garamond" w:cs="Calibri"/>
              </w:rPr>
            </w:pPr>
            <w:r>
              <w:rPr>
                <w:rFonts w:ascii="Garamond" w:hAnsi="Garamond" w:cs="Calibri"/>
                <w:w w:val="97"/>
              </w:rPr>
              <w:t>ga bo izvedel podizvajalec</w:t>
            </w:r>
          </w:p>
        </w:tc>
      </w:tr>
      <w:tr w:rsidR="006C069E" w14:paraId="15CF86DB" w14:textId="77777777">
        <w:trPr>
          <w:trHeight w:val="447"/>
        </w:trPr>
        <w:tc>
          <w:tcPr>
            <w:tcW w:w="440" w:type="dxa"/>
            <w:tcBorders>
              <w:left w:val="single" w:sz="8" w:space="0" w:color="000000"/>
              <w:bottom w:val="single" w:sz="8" w:space="0" w:color="000000"/>
              <w:right w:val="single" w:sz="8" w:space="0" w:color="000000"/>
            </w:tcBorders>
            <w:vAlign w:val="bottom"/>
          </w:tcPr>
          <w:p w14:paraId="5144D804" w14:textId="77777777" w:rsidR="006C069E" w:rsidRDefault="006C069E">
            <w:pPr>
              <w:widowControl w:val="0"/>
              <w:autoSpaceDE w:val="0"/>
              <w:snapToGrid w:val="0"/>
              <w:spacing w:line="324" w:lineRule="auto"/>
              <w:jc w:val="both"/>
              <w:rPr>
                <w:rFonts w:ascii="Garamond" w:hAnsi="Garamond" w:cs="Calibri"/>
              </w:rPr>
            </w:pPr>
          </w:p>
        </w:tc>
        <w:tc>
          <w:tcPr>
            <w:tcW w:w="4236" w:type="dxa"/>
            <w:tcBorders>
              <w:bottom w:val="single" w:sz="8" w:space="0" w:color="000000"/>
              <w:right w:val="single" w:sz="8" w:space="0" w:color="000000"/>
            </w:tcBorders>
            <w:vAlign w:val="bottom"/>
          </w:tcPr>
          <w:p w14:paraId="591FEA8B" w14:textId="77777777" w:rsidR="006C069E" w:rsidRDefault="006C069E">
            <w:pPr>
              <w:widowControl w:val="0"/>
              <w:autoSpaceDE w:val="0"/>
              <w:snapToGrid w:val="0"/>
              <w:spacing w:line="324" w:lineRule="auto"/>
              <w:jc w:val="both"/>
              <w:rPr>
                <w:rFonts w:ascii="Garamond" w:hAnsi="Garamond" w:cs="Calibri"/>
              </w:rPr>
            </w:pPr>
          </w:p>
        </w:tc>
        <w:tc>
          <w:tcPr>
            <w:tcW w:w="5103" w:type="dxa"/>
            <w:tcBorders>
              <w:bottom w:val="single" w:sz="8" w:space="0" w:color="000000"/>
              <w:right w:val="single" w:sz="8" w:space="0" w:color="000000"/>
            </w:tcBorders>
            <w:vAlign w:val="bottom"/>
          </w:tcPr>
          <w:p w14:paraId="3875AF36" w14:textId="77777777" w:rsidR="006C069E" w:rsidRDefault="006C069E">
            <w:pPr>
              <w:widowControl w:val="0"/>
              <w:autoSpaceDE w:val="0"/>
              <w:snapToGrid w:val="0"/>
              <w:spacing w:line="324" w:lineRule="auto"/>
              <w:jc w:val="both"/>
              <w:rPr>
                <w:rFonts w:ascii="Garamond" w:hAnsi="Garamond" w:cs="Calibri"/>
              </w:rPr>
            </w:pPr>
          </w:p>
        </w:tc>
      </w:tr>
      <w:tr w:rsidR="006C069E" w14:paraId="02457108" w14:textId="77777777">
        <w:trPr>
          <w:trHeight w:val="418"/>
        </w:trPr>
        <w:tc>
          <w:tcPr>
            <w:tcW w:w="440" w:type="dxa"/>
            <w:tcBorders>
              <w:left w:val="single" w:sz="8" w:space="0" w:color="000000"/>
              <w:bottom w:val="single" w:sz="8" w:space="0" w:color="000000"/>
              <w:right w:val="single" w:sz="8" w:space="0" w:color="000000"/>
            </w:tcBorders>
            <w:vAlign w:val="bottom"/>
          </w:tcPr>
          <w:p w14:paraId="55754A09" w14:textId="77777777" w:rsidR="006C069E" w:rsidRDefault="006C069E">
            <w:pPr>
              <w:widowControl w:val="0"/>
              <w:autoSpaceDE w:val="0"/>
              <w:snapToGrid w:val="0"/>
              <w:spacing w:line="324" w:lineRule="auto"/>
              <w:jc w:val="both"/>
              <w:rPr>
                <w:rFonts w:ascii="Garamond" w:hAnsi="Garamond" w:cs="Calibri"/>
              </w:rPr>
            </w:pPr>
          </w:p>
        </w:tc>
        <w:tc>
          <w:tcPr>
            <w:tcW w:w="4236" w:type="dxa"/>
            <w:tcBorders>
              <w:bottom w:val="single" w:sz="8" w:space="0" w:color="000000"/>
              <w:right w:val="single" w:sz="8" w:space="0" w:color="000000"/>
            </w:tcBorders>
            <w:vAlign w:val="bottom"/>
          </w:tcPr>
          <w:p w14:paraId="0FA62A3E" w14:textId="77777777" w:rsidR="006C069E" w:rsidRDefault="006C069E">
            <w:pPr>
              <w:widowControl w:val="0"/>
              <w:autoSpaceDE w:val="0"/>
              <w:snapToGrid w:val="0"/>
              <w:spacing w:line="324" w:lineRule="auto"/>
              <w:jc w:val="both"/>
              <w:rPr>
                <w:rFonts w:ascii="Garamond" w:hAnsi="Garamond" w:cs="Calibri"/>
              </w:rPr>
            </w:pPr>
          </w:p>
        </w:tc>
        <w:tc>
          <w:tcPr>
            <w:tcW w:w="5103" w:type="dxa"/>
            <w:tcBorders>
              <w:bottom w:val="single" w:sz="8" w:space="0" w:color="000000"/>
              <w:right w:val="single" w:sz="8" w:space="0" w:color="000000"/>
            </w:tcBorders>
            <w:vAlign w:val="bottom"/>
          </w:tcPr>
          <w:p w14:paraId="74AF405F" w14:textId="77777777" w:rsidR="006C069E" w:rsidRDefault="006C069E">
            <w:pPr>
              <w:widowControl w:val="0"/>
              <w:autoSpaceDE w:val="0"/>
              <w:snapToGrid w:val="0"/>
              <w:spacing w:line="324" w:lineRule="auto"/>
              <w:jc w:val="both"/>
              <w:rPr>
                <w:rFonts w:ascii="Garamond" w:hAnsi="Garamond" w:cs="Calibri"/>
              </w:rPr>
            </w:pPr>
          </w:p>
        </w:tc>
      </w:tr>
      <w:tr w:rsidR="006C069E" w14:paraId="07584C0A" w14:textId="77777777">
        <w:trPr>
          <w:trHeight w:val="413"/>
        </w:trPr>
        <w:tc>
          <w:tcPr>
            <w:tcW w:w="440" w:type="dxa"/>
            <w:tcBorders>
              <w:left w:val="single" w:sz="8" w:space="0" w:color="000000"/>
              <w:bottom w:val="single" w:sz="8" w:space="0" w:color="000000"/>
              <w:right w:val="single" w:sz="8" w:space="0" w:color="000000"/>
            </w:tcBorders>
            <w:vAlign w:val="bottom"/>
          </w:tcPr>
          <w:p w14:paraId="3D0DDE67" w14:textId="77777777" w:rsidR="006C069E" w:rsidRDefault="006C069E">
            <w:pPr>
              <w:widowControl w:val="0"/>
              <w:autoSpaceDE w:val="0"/>
              <w:snapToGrid w:val="0"/>
              <w:spacing w:line="324" w:lineRule="auto"/>
              <w:jc w:val="both"/>
              <w:rPr>
                <w:rFonts w:ascii="Garamond" w:hAnsi="Garamond" w:cs="Calibri"/>
              </w:rPr>
            </w:pPr>
          </w:p>
        </w:tc>
        <w:tc>
          <w:tcPr>
            <w:tcW w:w="4236" w:type="dxa"/>
            <w:tcBorders>
              <w:bottom w:val="single" w:sz="8" w:space="0" w:color="000000"/>
              <w:right w:val="single" w:sz="8" w:space="0" w:color="000000"/>
            </w:tcBorders>
            <w:vAlign w:val="bottom"/>
          </w:tcPr>
          <w:p w14:paraId="5819EC7C" w14:textId="77777777" w:rsidR="006C069E" w:rsidRDefault="006C069E">
            <w:pPr>
              <w:widowControl w:val="0"/>
              <w:autoSpaceDE w:val="0"/>
              <w:snapToGrid w:val="0"/>
              <w:spacing w:line="324" w:lineRule="auto"/>
              <w:jc w:val="both"/>
              <w:rPr>
                <w:rFonts w:ascii="Garamond" w:hAnsi="Garamond" w:cs="Calibri"/>
              </w:rPr>
            </w:pPr>
          </w:p>
        </w:tc>
        <w:tc>
          <w:tcPr>
            <w:tcW w:w="5103" w:type="dxa"/>
            <w:tcBorders>
              <w:bottom w:val="single" w:sz="8" w:space="0" w:color="000000"/>
              <w:right w:val="single" w:sz="8" w:space="0" w:color="000000"/>
            </w:tcBorders>
            <w:vAlign w:val="bottom"/>
          </w:tcPr>
          <w:p w14:paraId="7592446F" w14:textId="77777777" w:rsidR="006C069E" w:rsidRDefault="006C069E">
            <w:pPr>
              <w:widowControl w:val="0"/>
              <w:autoSpaceDE w:val="0"/>
              <w:snapToGrid w:val="0"/>
              <w:spacing w:line="324" w:lineRule="auto"/>
              <w:jc w:val="both"/>
              <w:rPr>
                <w:rFonts w:ascii="Garamond" w:hAnsi="Garamond" w:cs="Calibri"/>
              </w:rPr>
            </w:pPr>
          </w:p>
        </w:tc>
      </w:tr>
    </w:tbl>
    <w:p w14:paraId="6169DCE5" w14:textId="77777777" w:rsidR="006C069E" w:rsidRDefault="006C069E">
      <w:pPr>
        <w:widowControl w:val="0"/>
        <w:autoSpaceDE w:val="0"/>
        <w:spacing w:line="324" w:lineRule="auto"/>
        <w:jc w:val="both"/>
        <w:rPr>
          <w:rFonts w:ascii="Garamond" w:hAnsi="Garamond" w:cs="Calibri"/>
        </w:rPr>
      </w:pPr>
    </w:p>
    <w:p w14:paraId="354C1F0C" w14:textId="77777777" w:rsidR="006C069E" w:rsidRDefault="00552923">
      <w:pPr>
        <w:widowControl w:val="0"/>
        <w:autoSpaceDE w:val="0"/>
        <w:spacing w:line="324" w:lineRule="auto"/>
        <w:jc w:val="both"/>
        <w:rPr>
          <w:rFonts w:ascii="Garamond" w:hAnsi="Garamond" w:cs="Calibri"/>
        </w:rPr>
      </w:pPr>
      <w:r>
        <w:rPr>
          <w:rFonts w:ascii="Garamond" w:hAnsi="Garamond" w:cs="Calibri"/>
          <w:b/>
          <w:bCs/>
        </w:rPr>
        <w:t>Vrednost:</w:t>
      </w:r>
    </w:p>
    <w:p w14:paraId="444FF1BE" w14:textId="77777777" w:rsidR="006C069E" w:rsidRDefault="006C069E">
      <w:pPr>
        <w:widowControl w:val="0"/>
        <w:autoSpaceDE w:val="0"/>
        <w:spacing w:line="324" w:lineRule="auto"/>
        <w:jc w:val="both"/>
        <w:rPr>
          <w:rFonts w:ascii="Garamond" w:hAnsi="Garamond" w:cs="Calibri"/>
        </w:rPr>
      </w:pPr>
    </w:p>
    <w:p w14:paraId="49F9CC75" w14:textId="77777777" w:rsidR="006C069E" w:rsidRDefault="00552923">
      <w:pPr>
        <w:widowControl w:val="0"/>
        <w:autoSpaceDE w:val="0"/>
        <w:spacing w:line="324" w:lineRule="auto"/>
        <w:jc w:val="both"/>
      </w:pPr>
      <w:r>
        <w:rPr>
          <w:rFonts w:ascii="Garamond" w:hAnsi="Garamond" w:cs="Calibri"/>
        </w:rPr>
        <w:t>Podizvajalec št. __</w:t>
      </w:r>
    </w:p>
    <w:p w14:paraId="0F257475"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_____________________________ EUR brez DDV</w:t>
      </w:r>
    </w:p>
    <w:p w14:paraId="2AF158B7" w14:textId="77777777" w:rsidR="006C069E" w:rsidRDefault="006C069E">
      <w:pPr>
        <w:widowControl w:val="0"/>
        <w:autoSpaceDE w:val="0"/>
        <w:spacing w:line="324" w:lineRule="auto"/>
        <w:jc w:val="both"/>
        <w:rPr>
          <w:rFonts w:ascii="Garamond" w:hAnsi="Garamond" w:cs="Calibri"/>
        </w:rPr>
      </w:pPr>
    </w:p>
    <w:p w14:paraId="07E51E67"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_____________________________ DDV – 22%</w:t>
      </w:r>
    </w:p>
    <w:p w14:paraId="7BCC188D" w14:textId="77777777" w:rsidR="006C069E" w:rsidRDefault="006C069E">
      <w:pPr>
        <w:widowControl w:val="0"/>
        <w:autoSpaceDE w:val="0"/>
        <w:spacing w:line="324" w:lineRule="auto"/>
        <w:jc w:val="both"/>
        <w:rPr>
          <w:rFonts w:ascii="Garamond" w:hAnsi="Garamond" w:cs="Calibri"/>
        </w:rPr>
      </w:pPr>
    </w:p>
    <w:p w14:paraId="5FD6CFD5"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_____________________________ EUR z DDV</w:t>
      </w:r>
    </w:p>
    <w:p w14:paraId="4EF00CE6" w14:textId="77777777" w:rsidR="006C069E" w:rsidRDefault="006C069E">
      <w:pPr>
        <w:widowControl w:val="0"/>
        <w:autoSpaceDE w:val="0"/>
        <w:spacing w:line="324" w:lineRule="auto"/>
        <w:jc w:val="both"/>
        <w:rPr>
          <w:rFonts w:ascii="Garamond" w:hAnsi="Garamond" w:cs="Calibri"/>
        </w:rPr>
      </w:pPr>
    </w:p>
    <w:p w14:paraId="6A2BAA52" w14:textId="77777777" w:rsidR="006C069E" w:rsidRDefault="006C069E">
      <w:pPr>
        <w:widowControl w:val="0"/>
        <w:autoSpaceDE w:val="0"/>
        <w:spacing w:line="324" w:lineRule="auto"/>
        <w:jc w:val="both"/>
        <w:rPr>
          <w:rFonts w:ascii="Garamond" w:hAnsi="Garamond" w:cs="Calibri"/>
        </w:rPr>
      </w:pPr>
    </w:p>
    <w:p w14:paraId="2831F2AB" w14:textId="77777777" w:rsidR="006C069E" w:rsidRDefault="006C069E">
      <w:pPr>
        <w:widowControl w:val="0"/>
        <w:autoSpaceDE w:val="0"/>
        <w:spacing w:line="324" w:lineRule="auto"/>
        <w:jc w:val="both"/>
        <w:rPr>
          <w:rFonts w:ascii="Garamond" w:hAnsi="Garamond" w:cs="Calibri"/>
        </w:rPr>
      </w:pPr>
    </w:p>
    <w:p w14:paraId="1F374CA9" w14:textId="77777777" w:rsidR="006C069E" w:rsidRDefault="00552923">
      <w:pPr>
        <w:widowControl w:val="0"/>
        <w:autoSpaceDE w:val="0"/>
        <w:spacing w:line="324" w:lineRule="auto"/>
        <w:jc w:val="both"/>
        <w:rPr>
          <w:rFonts w:ascii="Garamond" w:hAnsi="Garamond" w:cs="Calibri"/>
        </w:rPr>
      </w:pPr>
      <w:r>
        <w:rPr>
          <w:rFonts w:ascii="Garamond" w:hAnsi="Garamond" w:cs="Calibri"/>
        </w:rPr>
        <w:t>Podizvajalec št. __</w:t>
      </w:r>
    </w:p>
    <w:p w14:paraId="2784AE43"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_____________________________ EUR brez DDV</w:t>
      </w:r>
    </w:p>
    <w:p w14:paraId="281E0307" w14:textId="77777777" w:rsidR="006C069E" w:rsidRDefault="006C069E">
      <w:pPr>
        <w:widowControl w:val="0"/>
        <w:autoSpaceDE w:val="0"/>
        <w:spacing w:line="324" w:lineRule="auto"/>
        <w:jc w:val="both"/>
        <w:rPr>
          <w:rFonts w:ascii="Garamond" w:hAnsi="Garamond" w:cs="Calibri"/>
        </w:rPr>
      </w:pPr>
    </w:p>
    <w:p w14:paraId="2266F059"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_____________________________ DDV – 22%</w:t>
      </w:r>
    </w:p>
    <w:p w14:paraId="621F40C6" w14:textId="77777777" w:rsidR="006C069E" w:rsidRDefault="006C069E">
      <w:pPr>
        <w:widowControl w:val="0"/>
        <w:autoSpaceDE w:val="0"/>
        <w:spacing w:line="324" w:lineRule="auto"/>
        <w:jc w:val="both"/>
        <w:rPr>
          <w:rFonts w:ascii="Garamond" w:hAnsi="Garamond" w:cs="Calibri"/>
        </w:rPr>
      </w:pPr>
    </w:p>
    <w:p w14:paraId="6404DFD8"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_____________________________ EUR z DDV</w:t>
      </w:r>
    </w:p>
    <w:p w14:paraId="2A0C3B3C" w14:textId="77777777" w:rsidR="006C069E" w:rsidRDefault="006C069E">
      <w:pPr>
        <w:widowControl w:val="0"/>
        <w:autoSpaceDE w:val="0"/>
        <w:spacing w:line="324" w:lineRule="auto"/>
        <w:jc w:val="both"/>
        <w:rPr>
          <w:rFonts w:ascii="Garamond" w:hAnsi="Garamond" w:cs="Calibri"/>
        </w:rPr>
      </w:pPr>
    </w:p>
    <w:p w14:paraId="32493780" w14:textId="77777777" w:rsidR="006C069E" w:rsidRDefault="006C069E">
      <w:pPr>
        <w:widowControl w:val="0"/>
        <w:autoSpaceDE w:val="0"/>
        <w:spacing w:line="324" w:lineRule="auto"/>
        <w:jc w:val="both"/>
        <w:rPr>
          <w:rFonts w:ascii="Garamond" w:hAnsi="Garamond" w:cs="Calibri"/>
        </w:rPr>
      </w:pPr>
    </w:p>
    <w:p w14:paraId="3DE30703" w14:textId="77777777" w:rsidR="006C069E" w:rsidRDefault="006C069E">
      <w:pPr>
        <w:widowControl w:val="0"/>
        <w:autoSpaceDE w:val="0"/>
        <w:spacing w:line="324" w:lineRule="auto"/>
        <w:jc w:val="both"/>
        <w:rPr>
          <w:rFonts w:ascii="Garamond" w:hAnsi="Garamond" w:cs="Calibri"/>
        </w:rPr>
      </w:pPr>
    </w:p>
    <w:p w14:paraId="4990CBF1" w14:textId="77777777" w:rsidR="006C069E" w:rsidRDefault="00552923">
      <w:pPr>
        <w:widowControl w:val="0"/>
        <w:overflowPunct w:val="0"/>
        <w:autoSpaceDE w:val="0"/>
        <w:spacing w:line="324" w:lineRule="auto"/>
        <w:jc w:val="both"/>
      </w:pPr>
      <w:r>
        <w:rPr>
          <w:rFonts w:ascii="Garamond" w:hAnsi="Garamond" w:cs="Calibri"/>
        </w:rPr>
        <w:t>Izjavljamo, da bomo v primeru, da bomo izbrani v postopku oddaje javnega naročila, v celoti odgovarjali za delo podizvajalcev, ki smo jih navedli v zgornji tabeli.</w:t>
      </w:r>
    </w:p>
    <w:p w14:paraId="52ECABD3" w14:textId="77777777" w:rsidR="006C069E" w:rsidRDefault="006C069E">
      <w:pPr>
        <w:widowControl w:val="0"/>
        <w:autoSpaceDE w:val="0"/>
        <w:spacing w:line="324" w:lineRule="auto"/>
        <w:jc w:val="both"/>
        <w:rPr>
          <w:rFonts w:ascii="Garamond" w:hAnsi="Garamond" w:cs="Calibri"/>
        </w:rPr>
      </w:pPr>
    </w:p>
    <w:p w14:paraId="5C889E3C" w14:textId="77777777" w:rsidR="006C069E" w:rsidRDefault="00552923">
      <w:pPr>
        <w:widowControl w:val="0"/>
        <w:overflowPunct w:val="0"/>
        <w:autoSpaceDE w:val="0"/>
        <w:spacing w:line="324" w:lineRule="auto"/>
        <w:jc w:val="both"/>
      </w:pPr>
      <w:r>
        <w:rPr>
          <w:rFonts w:ascii="Garamond" w:hAnsi="Garamond" w:cs="Calibri"/>
        </w:rPr>
        <w:t>Če bo ponudnik sodeloval s podizvajalci, mora on oziroma podizvajalci k ponudbi priložiti za vsakega od v zgornji tabeli navedenega podizvajalca naslednje dokumente:</w:t>
      </w:r>
    </w:p>
    <w:p w14:paraId="002B42CF" w14:textId="77777777" w:rsidR="006C069E" w:rsidRPr="00535CE5" w:rsidRDefault="00552923" w:rsidP="00645525">
      <w:pPr>
        <w:widowControl w:val="0"/>
        <w:numPr>
          <w:ilvl w:val="0"/>
          <w:numId w:val="5"/>
        </w:numPr>
        <w:overflowPunct w:val="0"/>
        <w:autoSpaceDE w:val="0"/>
        <w:spacing w:line="324" w:lineRule="auto"/>
        <w:jc w:val="both"/>
        <w:rPr>
          <w:rFonts w:ascii="Garamond" w:hAnsi="Garamond" w:cs="Calibri"/>
        </w:rPr>
      </w:pPr>
      <w:r>
        <w:rPr>
          <w:rFonts w:ascii="Garamond" w:hAnsi="Garamond" w:cs="Calibri"/>
        </w:rPr>
        <w:lastRenderedPageBreak/>
        <w:t xml:space="preserve">OBR-1/3, </w:t>
      </w:r>
    </w:p>
    <w:p w14:paraId="16AEBEF7" w14:textId="77777777" w:rsidR="006C069E" w:rsidRPr="00535CE5" w:rsidRDefault="00552923">
      <w:pPr>
        <w:widowControl w:val="0"/>
        <w:numPr>
          <w:ilvl w:val="0"/>
          <w:numId w:val="5"/>
        </w:numPr>
        <w:overflowPunct w:val="0"/>
        <w:autoSpaceDE w:val="0"/>
        <w:spacing w:line="324" w:lineRule="auto"/>
        <w:jc w:val="both"/>
        <w:rPr>
          <w:rFonts w:ascii="Garamond" w:hAnsi="Garamond" w:cs="Calibri"/>
        </w:rPr>
      </w:pPr>
      <w:r>
        <w:rPr>
          <w:rFonts w:ascii="Garamond" w:hAnsi="Garamond" w:cs="Calibri"/>
        </w:rPr>
        <w:t xml:space="preserve">OBR-1/4, </w:t>
      </w:r>
    </w:p>
    <w:p w14:paraId="48E0D350" w14:textId="77777777" w:rsidR="006C069E" w:rsidRPr="00535CE5" w:rsidRDefault="00552923">
      <w:pPr>
        <w:widowControl w:val="0"/>
        <w:numPr>
          <w:ilvl w:val="0"/>
          <w:numId w:val="5"/>
        </w:numPr>
        <w:overflowPunct w:val="0"/>
        <w:autoSpaceDE w:val="0"/>
        <w:spacing w:line="324" w:lineRule="auto"/>
        <w:jc w:val="both"/>
        <w:rPr>
          <w:rFonts w:ascii="Garamond" w:hAnsi="Garamond" w:cs="Calibri"/>
        </w:rPr>
      </w:pPr>
      <w:r>
        <w:rPr>
          <w:rFonts w:ascii="Garamond" w:hAnsi="Garamond" w:cs="Calibri"/>
        </w:rPr>
        <w:t xml:space="preserve">obrazec ESPD, </w:t>
      </w:r>
    </w:p>
    <w:p w14:paraId="74177424" w14:textId="77777777" w:rsidR="006C069E" w:rsidRPr="007D5A87" w:rsidRDefault="00552923">
      <w:pPr>
        <w:widowControl w:val="0"/>
        <w:numPr>
          <w:ilvl w:val="0"/>
          <w:numId w:val="5"/>
        </w:numPr>
        <w:overflowPunct w:val="0"/>
        <w:autoSpaceDE w:val="0"/>
        <w:spacing w:line="324" w:lineRule="auto"/>
        <w:jc w:val="both"/>
        <w:rPr>
          <w:rFonts w:ascii="Garamond" w:hAnsi="Garamond" w:cs="Calibri"/>
        </w:rPr>
      </w:pPr>
      <w:r>
        <w:rPr>
          <w:rFonts w:ascii="Garamond" w:hAnsi="Garamond" w:cs="Calibri"/>
        </w:rPr>
        <w:t xml:space="preserve">zahtevo podizvajalca za neposredno plačilo, če podizvajalec to zahteva </w:t>
      </w:r>
      <w:r w:rsidRPr="007D5A87">
        <w:rPr>
          <w:rFonts w:ascii="Garamond" w:hAnsi="Garamond" w:cs="Calibri"/>
        </w:rPr>
        <w:t xml:space="preserve">(glej točko 7 te dokumentacije), </w:t>
      </w:r>
    </w:p>
    <w:p w14:paraId="42CF7174" w14:textId="77777777" w:rsidR="006C069E" w:rsidRDefault="00552923">
      <w:pPr>
        <w:widowControl w:val="0"/>
        <w:numPr>
          <w:ilvl w:val="0"/>
          <w:numId w:val="5"/>
        </w:numPr>
        <w:overflowPunct w:val="0"/>
        <w:autoSpaceDE w:val="0"/>
        <w:spacing w:line="324" w:lineRule="auto"/>
        <w:jc w:val="both"/>
        <w:rPr>
          <w:rFonts w:ascii="Garamond" w:hAnsi="Garamond" w:cs="Calibri"/>
        </w:rPr>
      </w:pPr>
      <w:r>
        <w:rPr>
          <w:rFonts w:ascii="Garamond" w:hAnsi="Garamond" w:cs="Calibri"/>
        </w:rPr>
        <w:t xml:space="preserve">soglasje podizvajalca, na podlagi katerega naročnik namesto glavnega izvajalca poravna podizvajalčevo terjatev do glavnega izvajalca, če podizvajalec zahteva neposredno plačilo (glej točko 4.2 I. poglavja te dokumentacije). </w:t>
      </w:r>
    </w:p>
    <w:p w14:paraId="2B404A08" w14:textId="77777777" w:rsidR="006C069E" w:rsidRDefault="006C069E">
      <w:pPr>
        <w:widowControl w:val="0"/>
        <w:autoSpaceDE w:val="0"/>
        <w:spacing w:line="324" w:lineRule="auto"/>
        <w:jc w:val="both"/>
        <w:rPr>
          <w:rFonts w:ascii="Garamond" w:hAnsi="Garamond" w:cs="Calibri"/>
        </w:rPr>
      </w:pPr>
    </w:p>
    <w:p w14:paraId="5C64D50B" w14:textId="77777777" w:rsidR="006C069E" w:rsidRDefault="006C069E">
      <w:pPr>
        <w:widowControl w:val="0"/>
        <w:autoSpaceDE w:val="0"/>
        <w:spacing w:line="324" w:lineRule="auto"/>
        <w:jc w:val="both"/>
        <w:rPr>
          <w:rFonts w:ascii="Garamond" w:hAnsi="Garamond" w:cs="Calibri"/>
        </w:rPr>
      </w:pPr>
    </w:p>
    <w:tbl>
      <w:tblPr>
        <w:tblW w:w="8060" w:type="dxa"/>
        <w:tblLayout w:type="fixed"/>
        <w:tblCellMar>
          <w:left w:w="0" w:type="dxa"/>
          <w:right w:w="0" w:type="dxa"/>
        </w:tblCellMar>
        <w:tblLook w:val="0000" w:firstRow="0" w:lastRow="0" w:firstColumn="0" w:lastColumn="0" w:noHBand="0" w:noVBand="0"/>
      </w:tblPr>
      <w:tblGrid>
        <w:gridCol w:w="2680"/>
        <w:gridCol w:w="2500"/>
        <w:gridCol w:w="2880"/>
      </w:tblGrid>
      <w:tr w:rsidR="006C069E" w14:paraId="68A98211" w14:textId="77777777">
        <w:trPr>
          <w:trHeight w:val="266"/>
        </w:trPr>
        <w:tc>
          <w:tcPr>
            <w:tcW w:w="2680" w:type="dxa"/>
            <w:vAlign w:val="bottom"/>
          </w:tcPr>
          <w:p w14:paraId="234DF36B" w14:textId="77777777" w:rsidR="006C069E" w:rsidRDefault="00552923">
            <w:pPr>
              <w:widowControl w:val="0"/>
              <w:autoSpaceDE w:val="0"/>
              <w:spacing w:line="324" w:lineRule="auto"/>
              <w:jc w:val="both"/>
              <w:rPr>
                <w:rFonts w:ascii="Garamond" w:hAnsi="Garamond" w:cs="Calibri"/>
              </w:rPr>
            </w:pPr>
            <w:r>
              <w:rPr>
                <w:rFonts w:ascii="Garamond" w:hAnsi="Garamond" w:cs="Calibri"/>
              </w:rPr>
              <w:t>Datum:</w:t>
            </w:r>
          </w:p>
        </w:tc>
        <w:tc>
          <w:tcPr>
            <w:tcW w:w="2500" w:type="dxa"/>
            <w:vAlign w:val="bottom"/>
          </w:tcPr>
          <w:p w14:paraId="00802358" w14:textId="77777777" w:rsidR="006C069E" w:rsidRDefault="00552923">
            <w:pPr>
              <w:widowControl w:val="0"/>
              <w:autoSpaceDE w:val="0"/>
              <w:spacing w:line="324" w:lineRule="auto"/>
              <w:ind w:left="920"/>
              <w:jc w:val="both"/>
              <w:rPr>
                <w:rFonts w:ascii="Garamond" w:hAnsi="Garamond" w:cs="Calibri"/>
              </w:rPr>
            </w:pPr>
            <w:r>
              <w:rPr>
                <w:rFonts w:ascii="Garamond" w:hAnsi="Garamond" w:cs="Calibri"/>
              </w:rPr>
              <w:t>Žig</w:t>
            </w:r>
          </w:p>
        </w:tc>
        <w:tc>
          <w:tcPr>
            <w:tcW w:w="2880" w:type="dxa"/>
            <w:vAlign w:val="bottom"/>
          </w:tcPr>
          <w:p w14:paraId="4ED8A7C8" w14:textId="77777777" w:rsidR="006C069E" w:rsidRPr="00535CE5" w:rsidRDefault="00552923">
            <w:pPr>
              <w:widowControl w:val="0"/>
              <w:autoSpaceDE w:val="0"/>
              <w:spacing w:line="324" w:lineRule="auto"/>
              <w:ind w:left="1300"/>
              <w:jc w:val="both"/>
              <w:rPr>
                <w:rFonts w:ascii="Garamond" w:hAnsi="Garamond" w:cs="Calibri"/>
              </w:rPr>
            </w:pPr>
            <w:r>
              <w:rPr>
                <w:rFonts w:ascii="Garamond" w:hAnsi="Garamond" w:cs="Calibri"/>
                <w:w w:val="95"/>
              </w:rPr>
              <w:t>Podpis ponudnika:</w:t>
            </w:r>
          </w:p>
        </w:tc>
      </w:tr>
      <w:tr w:rsidR="006C069E" w14:paraId="28811CEA" w14:textId="77777777">
        <w:trPr>
          <w:trHeight w:val="533"/>
        </w:trPr>
        <w:tc>
          <w:tcPr>
            <w:tcW w:w="2680" w:type="dxa"/>
            <w:vAlign w:val="bottom"/>
          </w:tcPr>
          <w:p w14:paraId="49EFA662"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w:t>
            </w:r>
          </w:p>
        </w:tc>
        <w:tc>
          <w:tcPr>
            <w:tcW w:w="2500" w:type="dxa"/>
            <w:vAlign w:val="bottom"/>
          </w:tcPr>
          <w:p w14:paraId="09CEE023" w14:textId="77777777" w:rsidR="006C069E" w:rsidRDefault="006C069E">
            <w:pPr>
              <w:widowControl w:val="0"/>
              <w:autoSpaceDE w:val="0"/>
              <w:snapToGrid w:val="0"/>
              <w:spacing w:line="324" w:lineRule="auto"/>
              <w:jc w:val="both"/>
              <w:rPr>
                <w:rFonts w:ascii="Garamond" w:hAnsi="Garamond" w:cs="Calibri"/>
              </w:rPr>
            </w:pPr>
          </w:p>
        </w:tc>
        <w:tc>
          <w:tcPr>
            <w:tcW w:w="2880" w:type="dxa"/>
            <w:vAlign w:val="bottom"/>
          </w:tcPr>
          <w:p w14:paraId="60794CB8" w14:textId="161484DA" w:rsidR="006C069E" w:rsidRDefault="00552923">
            <w:pPr>
              <w:widowControl w:val="0"/>
              <w:autoSpaceDE w:val="0"/>
              <w:spacing w:line="324" w:lineRule="auto"/>
              <w:ind w:left="1300"/>
              <w:jc w:val="both"/>
              <w:rPr>
                <w:rFonts w:ascii="Garamond" w:hAnsi="Garamond" w:cs="Calibri"/>
              </w:rPr>
            </w:pPr>
            <w:r>
              <w:rPr>
                <w:rFonts w:ascii="Garamond" w:hAnsi="Garamond" w:cs="Calibri"/>
              </w:rPr>
              <w:t>_____________</w:t>
            </w:r>
          </w:p>
        </w:tc>
      </w:tr>
    </w:tbl>
    <w:p w14:paraId="7C3F1053" w14:textId="77777777" w:rsidR="006C069E" w:rsidRDefault="006C069E">
      <w:pPr>
        <w:widowControl w:val="0"/>
        <w:autoSpaceDE w:val="0"/>
        <w:spacing w:line="324" w:lineRule="auto"/>
        <w:jc w:val="both"/>
        <w:rPr>
          <w:rFonts w:ascii="Garamond" w:hAnsi="Garamond" w:cs="Calibri"/>
        </w:rPr>
      </w:pPr>
    </w:p>
    <w:p w14:paraId="1A623FC2" w14:textId="77777777" w:rsidR="006C069E" w:rsidRDefault="006C069E">
      <w:pPr>
        <w:widowControl w:val="0"/>
        <w:autoSpaceDE w:val="0"/>
        <w:spacing w:line="324" w:lineRule="auto"/>
        <w:jc w:val="both"/>
        <w:rPr>
          <w:rFonts w:ascii="Garamond" w:hAnsi="Garamond" w:cs="Calibri"/>
        </w:rPr>
      </w:pPr>
    </w:p>
    <w:p w14:paraId="4634B5D7" w14:textId="77777777" w:rsidR="006C069E" w:rsidRDefault="00552923">
      <w:pPr>
        <w:widowControl w:val="0"/>
        <w:autoSpaceDE w:val="0"/>
        <w:spacing w:line="324" w:lineRule="auto"/>
        <w:jc w:val="both"/>
        <w:rPr>
          <w:rFonts w:ascii="Garamond" w:hAnsi="Garamond" w:cs="Calibri"/>
        </w:rPr>
      </w:pPr>
      <w:r>
        <w:rPr>
          <w:rFonts w:ascii="Garamond" w:hAnsi="Garamond" w:cs="Calibri"/>
          <w:b/>
          <w:bCs/>
        </w:rPr>
        <w:t>Opomba</w:t>
      </w:r>
    </w:p>
    <w:p w14:paraId="6F30D411" w14:textId="77777777" w:rsidR="006C069E" w:rsidRDefault="006C069E">
      <w:pPr>
        <w:widowControl w:val="0"/>
        <w:autoSpaceDE w:val="0"/>
        <w:spacing w:line="324" w:lineRule="auto"/>
        <w:jc w:val="both"/>
        <w:rPr>
          <w:rFonts w:ascii="Garamond" w:hAnsi="Garamond" w:cs="Calibri"/>
        </w:rPr>
      </w:pPr>
    </w:p>
    <w:p w14:paraId="3F447DA5" w14:textId="77777777" w:rsidR="006C069E" w:rsidRDefault="00552923">
      <w:pPr>
        <w:widowControl w:val="0"/>
        <w:autoSpaceDE w:val="0"/>
        <w:spacing w:line="324" w:lineRule="auto"/>
        <w:jc w:val="both"/>
        <w:rPr>
          <w:rFonts w:ascii="Garamond" w:hAnsi="Garamond" w:cs="Calibri"/>
        </w:rPr>
      </w:pPr>
      <w:r>
        <w:rPr>
          <w:rFonts w:ascii="Garamond" w:hAnsi="Garamond" w:cs="Calibri"/>
        </w:rPr>
        <w:t>OBR-1/3 ponudnik izpolni le v primeru, da bo pri izvedbi naročila sodeloval s podizvajalci.</w:t>
      </w:r>
      <w:r>
        <w:br w:type="page"/>
      </w:r>
    </w:p>
    <w:p w14:paraId="41950B51" w14:textId="77777777" w:rsidR="006C069E" w:rsidRDefault="00552923">
      <w:pPr>
        <w:widowControl w:val="0"/>
        <w:autoSpaceDE w:val="0"/>
        <w:spacing w:line="324" w:lineRule="auto"/>
        <w:jc w:val="right"/>
        <w:rPr>
          <w:rFonts w:ascii="Garamond" w:hAnsi="Garamond" w:cs="Calibri"/>
        </w:rPr>
      </w:pPr>
      <w:bookmarkStart w:id="6" w:name="page25"/>
      <w:bookmarkEnd w:id="6"/>
      <w:r>
        <w:rPr>
          <w:rFonts w:ascii="Garamond" w:hAnsi="Garamond" w:cs="Calibri"/>
          <w:b/>
          <w:bCs/>
        </w:rPr>
        <w:lastRenderedPageBreak/>
        <w:t>OBR-1/4</w:t>
      </w:r>
    </w:p>
    <w:p w14:paraId="0DDFFD3E" w14:textId="77777777" w:rsidR="006C069E" w:rsidRDefault="006C069E">
      <w:pPr>
        <w:widowControl w:val="0"/>
        <w:autoSpaceDE w:val="0"/>
        <w:spacing w:line="324" w:lineRule="auto"/>
        <w:jc w:val="both"/>
        <w:rPr>
          <w:rFonts w:ascii="Garamond" w:hAnsi="Garamond" w:cs="Calibri"/>
        </w:rPr>
      </w:pPr>
    </w:p>
    <w:p w14:paraId="6502ECB1" w14:textId="77777777" w:rsidR="006C069E" w:rsidRDefault="00552923">
      <w:pPr>
        <w:widowControl w:val="0"/>
        <w:autoSpaceDE w:val="0"/>
        <w:spacing w:line="324" w:lineRule="auto"/>
        <w:ind w:left="3120"/>
        <w:jc w:val="both"/>
        <w:rPr>
          <w:rFonts w:ascii="Garamond" w:hAnsi="Garamond" w:cs="Calibri"/>
        </w:rPr>
      </w:pPr>
      <w:r>
        <w:rPr>
          <w:rFonts w:ascii="Garamond" w:hAnsi="Garamond" w:cs="Calibri"/>
          <w:b/>
          <w:bCs/>
        </w:rPr>
        <w:t>PODATKI O PODIZVAJALCU</w:t>
      </w:r>
    </w:p>
    <w:p w14:paraId="3C3F32D8" w14:textId="77777777" w:rsidR="006C069E" w:rsidRDefault="00552923">
      <w:pPr>
        <w:widowControl w:val="0"/>
        <w:autoSpaceDE w:val="0"/>
        <w:spacing w:line="324" w:lineRule="auto"/>
        <w:jc w:val="both"/>
        <w:rPr>
          <w:rFonts w:ascii="Garamond" w:hAnsi="Garamond" w:cs="Calibri"/>
          <w:lang w:val="en-US" w:eastAsia="en-US"/>
        </w:rPr>
      </w:pPr>
      <w:r>
        <w:rPr>
          <w:rFonts w:ascii="Garamond" w:hAnsi="Garamond" w:cs="Calibri"/>
          <w:noProof/>
          <w:lang w:val="en-US" w:eastAsia="en-US"/>
        </w:rPr>
        <w:drawing>
          <wp:anchor distT="0" distB="0" distL="114935" distR="114935" simplePos="0" relativeHeight="23" behindDoc="1" locked="0" layoutInCell="1" allowOverlap="1" wp14:anchorId="512A35C4" wp14:editId="5B5D9012">
            <wp:simplePos x="0" y="0"/>
            <wp:positionH relativeFrom="column">
              <wp:posOffset>-40005</wp:posOffset>
            </wp:positionH>
            <wp:positionV relativeFrom="paragraph">
              <wp:posOffset>176530</wp:posOffset>
            </wp:positionV>
            <wp:extent cx="5842000" cy="561975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9"/>
                    <a:srcRect l="-3" t="-3" r="-3" b="-3"/>
                    <a:stretch>
                      <a:fillRect/>
                    </a:stretch>
                  </pic:blipFill>
                  <pic:spPr bwMode="auto">
                    <a:xfrm>
                      <a:off x="0" y="0"/>
                      <a:ext cx="5842000" cy="5619750"/>
                    </a:xfrm>
                    <a:prstGeom prst="rect">
                      <a:avLst/>
                    </a:prstGeom>
                  </pic:spPr>
                </pic:pic>
              </a:graphicData>
            </a:graphic>
          </wp:anchor>
        </w:drawing>
      </w:r>
    </w:p>
    <w:p w14:paraId="5F8E5B90" w14:textId="77777777" w:rsidR="006C069E" w:rsidRDefault="00552923">
      <w:pPr>
        <w:widowControl w:val="0"/>
        <w:autoSpaceDE w:val="0"/>
        <w:spacing w:line="324" w:lineRule="auto"/>
        <w:jc w:val="both"/>
        <w:rPr>
          <w:rFonts w:ascii="Garamond" w:hAnsi="Garamond" w:cs="Calibri"/>
        </w:rPr>
      </w:pPr>
      <w:r>
        <w:rPr>
          <w:rFonts w:ascii="Garamond" w:hAnsi="Garamond" w:cs="Calibri"/>
        </w:rPr>
        <w:t>Naziv oz. firma podizvajalca:</w:t>
      </w:r>
    </w:p>
    <w:p w14:paraId="735B8E02" w14:textId="77777777" w:rsidR="006C069E" w:rsidRDefault="006C069E">
      <w:pPr>
        <w:widowControl w:val="0"/>
        <w:autoSpaceDE w:val="0"/>
        <w:spacing w:line="324" w:lineRule="auto"/>
        <w:jc w:val="both"/>
        <w:rPr>
          <w:rFonts w:ascii="Garamond" w:hAnsi="Garamond" w:cs="Calibri"/>
        </w:rPr>
      </w:pPr>
    </w:p>
    <w:p w14:paraId="1A63D5BE" w14:textId="77777777" w:rsidR="006C069E" w:rsidRDefault="00552923">
      <w:pPr>
        <w:widowControl w:val="0"/>
        <w:autoSpaceDE w:val="0"/>
        <w:spacing w:line="324" w:lineRule="auto"/>
        <w:jc w:val="both"/>
      </w:pPr>
      <w:r>
        <w:rPr>
          <w:rFonts w:ascii="Garamond" w:hAnsi="Garamond" w:cs="Calibri"/>
        </w:rPr>
        <w:t>-----------------------------------------------------------------------------------------------------</w:t>
      </w:r>
    </w:p>
    <w:p w14:paraId="030BACF9" w14:textId="77777777" w:rsidR="006C069E" w:rsidRDefault="00552923">
      <w:pPr>
        <w:widowControl w:val="0"/>
        <w:autoSpaceDE w:val="0"/>
        <w:spacing w:line="324" w:lineRule="auto"/>
        <w:jc w:val="both"/>
        <w:rPr>
          <w:rFonts w:ascii="Garamond" w:hAnsi="Garamond" w:cs="Calibri"/>
        </w:rPr>
      </w:pPr>
      <w:r>
        <w:rPr>
          <w:rFonts w:ascii="Garamond" w:hAnsi="Garamond" w:cs="Calibri"/>
        </w:rPr>
        <w:t>Sedež podizvajalca:</w:t>
      </w:r>
    </w:p>
    <w:p w14:paraId="71F782DA" w14:textId="77777777" w:rsidR="006C069E" w:rsidRDefault="006C069E">
      <w:pPr>
        <w:widowControl w:val="0"/>
        <w:autoSpaceDE w:val="0"/>
        <w:spacing w:line="324" w:lineRule="auto"/>
        <w:jc w:val="both"/>
        <w:rPr>
          <w:rFonts w:ascii="Garamond" w:hAnsi="Garamond" w:cs="Calibri"/>
        </w:rPr>
      </w:pPr>
    </w:p>
    <w:p w14:paraId="3F63E074"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75A6AB43" w14:textId="77777777" w:rsidR="006C069E" w:rsidRDefault="00552923">
      <w:pPr>
        <w:widowControl w:val="0"/>
        <w:autoSpaceDE w:val="0"/>
        <w:spacing w:line="324" w:lineRule="auto"/>
        <w:jc w:val="both"/>
        <w:rPr>
          <w:rFonts w:ascii="Garamond" w:hAnsi="Garamond" w:cs="Calibri"/>
        </w:rPr>
      </w:pPr>
      <w:r>
        <w:rPr>
          <w:rFonts w:ascii="Garamond" w:hAnsi="Garamond" w:cs="Calibri"/>
        </w:rPr>
        <w:t>Odgovorna(e) oseba (e) oziroma zakoniti zastopnik(i) oziroma podpisnik(i) pogodbe:</w:t>
      </w:r>
    </w:p>
    <w:p w14:paraId="1605237A" w14:textId="77777777" w:rsidR="006C069E" w:rsidRDefault="006C069E">
      <w:pPr>
        <w:widowControl w:val="0"/>
        <w:autoSpaceDE w:val="0"/>
        <w:spacing w:line="324" w:lineRule="auto"/>
        <w:jc w:val="both"/>
        <w:rPr>
          <w:rFonts w:ascii="Garamond" w:hAnsi="Garamond" w:cs="Calibri"/>
        </w:rPr>
      </w:pPr>
    </w:p>
    <w:p w14:paraId="5E2EB5CB" w14:textId="77777777" w:rsidR="006C069E" w:rsidRDefault="00552923">
      <w:pPr>
        <w:widowControl w:val="0"/>
        <w:autoSpaceDE w:val="0"/>
        <w:spacing w:line="324" w:lineRule="auto"/>
        <w:jc w:val="both"/>
      </w:pPr>
      <w:r>
        <w:rPr>
          <w:rFonts w:ascii="Garamond" w:hAnsi="Garamond" w:cs="Calibri"/>
        </w:rPr>
        <w:t>-----------------------------------------------------------------------------------------------------</w:t>
      </w:r>
    </w:p>
    <w:p w14:paraId="4101089C" w14:textId="77777777" w:rsidR="006C069E" w:rsidRDefault="00552923">
      <w:pPr>
        <w:widowControl w:val="0"/>
        <w:autoSpaceDE w:val="0"/>
        <w:spacing w:line="324" w:lineRule="auto"/>
        <w:jc w:val="both"/>
        <w:rPr>
          <w:rFonts w:ascii="Garamond" w:hAnsi="Garamond" w:cs="Calibri"/>
        </w:rPr>
      </w:pPr>
      <w:r>
        <w:rPr>
          <w:rFonts w:ascii="Garamond" w:hAnsi="Garamond" w:cs="Calibri"/>
        </w:rPr>
        <w:t>Matična številka:</w:t>
      </w:r>
    </w:p>
    <w:p w14:paraId="5FB416AC" w14:textId="77777777" w:rsidR="006C069E" w:rsidRDefault="006C069E">
      <w:pPr>
        <w:widowControl w:val="0"/>
        <w:autoSpaceDE w:val="0"/>
        <w:spacing w:line="324" w:lineRule="auto"/>
        <w:jc w:val="both"/>
        <w:rPr>
          <w:rFonts w:ascii="Garamond" w:hAnsi="Garamond" w:cs="Calibri"/>
        </w:rPr>
      </w:pPr>
    </w:p>
    <w:p w14:paraId="1AD6A1B3"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37060201" w14:textId="77777777" w:rsidR="006C069E" w:rsidRDefault="006C069E">
      <w:pPr>
        <w:widowControl w:val="0"/>
        <w:autoSpaceDE w:val="0"/>
        <w:spacing w:line="324" w:lineRule="auto"/>
        <w:jc w:val="both"/>
        <w:rPr>
          <w:rFonts w:ascii="Garamond" w:hAnsi="Garamond" w:cs="Calibri"/>
        </w:rPr>
      </w:pPr>
    </w:p>
    <w:p w14:paraId="7C87C01E" w14:textId="77777777" w:rsidR="006C069E" w:rsidRDefault="00552923">
      <w:pPr>
        <w:widowControl w:val="0"/>
        <w:autoSpaceDE w:val="0"/>
        <w:spacing w:line="324" w:lineRule="auto"/>
        <w:jc w:val="both"/>
        <w:rPr>
          <w:rFonts w:ascii="Garamond" w:hAnsi="Garamond" w:cs="Calibri"/>
        </w:rPr>
      </w:pPr>
      <w:r>
        <w:rPr>
          <w:rFonts w:ascii="Garamond" w:hAnsi="Garamond" w:cs="Calibri"/>
        </w:rPr>
        <w:t>Identifikacijska številka za DDV:</w:t>
      </w:r>
    </w:p>
    <w:p w14:paraId="7EE24458" w14:textId="77777777" w:rsidR="006C069E" w:rsidRDefault="006C069E">
      <w:pPr>
        <w:widowControl w:val="0"/>
        <w:autoSpaceDE w:val="0"/>
        <w:spacing w:line="324" w:lineRule="auto"/>
        <w:jc w:val="both"/>
        <w:rPr>
          <w:rFonts w:ascii="Garamond" w:hAnsi="Garamond" w:cs="Calibri"/>
        </w:rPr>
      </w:pPr>
    </w:p>
    <w:p w14:paraId="4964D124" w14:textId="77777777" w:rsidR="006C069E" w:rsidRDefault="00552923">
      <w:pPr>
        <w:widowControl w:val="0"/>
        <w:autoSpaceDE w:val="0"/>
        <w:spacing w:line="324" w:lineRule="auto"/>
        <w:jc w:val="both"/>
      </w:pPr>
      <w:r>
        <w:rPr>
          <w:rFonts w:ascii="Garamond" w:hAnsi="Garamond" w:cs="Calibri"/>
        </w:rPr>
        <w:t>----------------------------------------------------------------------------------------------------</w:t>
      </w:r>
    </w:p>
    <w:p w14:paraId="3BB81E95" w14:textId="77777777" w:rsidR="006C069E" w:rsidRDefault="006C069E">
      <w:pPr>
        <w:widowControl w:val="0"/>
        <w:autoSpaceDE w:val="0"/>
        <w:spacing w:line="324" w:lineRule="auto"/>
        <w:jc w:val="both"/>
        <w:rPr>
          <w:rFonts w:ascii="Garamond" w:hAnsi="Garamond" w:cs="Calibri"/>
        </w:rPr>
      </w:pPr>
    </w:p>
    <w:p w14:paraId="2179FF11" w14:textId="77777777" w:rsidR="006C069E" w:rsidRDefault="00552923">
      <w:pPr>
        <w:widowControl w:val="0"/>
        <w:autoSpaceDE w:val="0"/>
        <w:spacing w:line="324" w:lineRule="auto"/>
        <w:jc w:val="both"/>
        <w:rPr>
          <w:rFonts w:ascii="Garamond" w:hAnsi="Garamond" w:cs="Calibri"/>
        </w:rPr>
      </w:pPr>
      <w:r>
        <w:rPr>
          <w:rFonts w:ascii="Garamond" w:hAnsi="Garamond" w:cs="Calibri"/>
        </w:rPr>
        <w:t>Pristojni davčni urad:</w:t>
      </w:r>
    </w:p>
    <w:p w14:paraId="603AE6D9" w14:textId="77777777" w:rsidR="006C069E" w:rsidRDefault="006C069E">
      <w:pPr>
        <w:widowControl w:val="0"/>
        <w:autoSpaceDE w:val="0"/>
        <w:spacing w:line="324" w:lineRule="auto"/>
        <w:jc w:val="both"/>
        <w:rPr>
          <w:rFonts w:ascii="Garamond" w:hAnsi="Garamond" w:cs="Calibri"/>
        </w:rPr>
      </w:pPr>
    </w:p>
    <w:p w14:paraId="4EB6EB19"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5A65F6DF" w14:textId="77777777" w:rsidR="006C069E" w:rsidRDefault="00552923">
      <w:pPr>
        <w:widowControl w:val="0"/>
        <w:autoSpaceDE w:val="0"/>
        <w:spacing w:line="324" w:lineRule="auto"/>
        <w:jc w:val="both"/>
        <w:rPr>
          <w:rFonts w:ascii="Garamond" w:hAnsi="Garamond" w:cs="Calibri"/>
        </w:rPr>
      </w:pPr>
      <w:r>
        <w:rPr>
          <w:rFonts w:ascii="Garamond" w:hAnsi="Garamond" w:cs="Calibri"/>
        </w:rPr>
        <w:t>Številka transakcijskega računa ponudnika (IBAN):</w:t>
      </w:r>
    </w:p>
    <w:p w14:paraId="14BCAC38" w14:textId="77777777" w:rsidR="006C069E" w:rsidRDefault="006C069E">
      <w:pPr>
        <w:widowControl w:val="0"/>
        <w:autoSpaceDE w:val="0"/>
        <w:spacing w:line="324" w:lineRule="auto"/>
        <w:jc w:val="both"/>
        <w:rPr>
          <w:rFonts w:ascii="Garamond" w:hAnsi="Garamond" w:cs="Calibri"/>
        </w:rPr>
      </w:pPr>
    </w:p>
    <w:p w14:paraId="2527A6B4"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7D33105E" w14:textId="77777777" w:rsidR="006C069E" w:rsidRDefault="00552923">
      <w:pPr>
        <w:widowControl w:val="0"/>
        <w:autoSpaceDE w:val="0"/>
        <w:spacing w:line="324" w:lineRule="auto"/>
        <w:jc w:val="both"/>
        <w:rPr>
          <w:rFonts w:ascii="Garamond" w:hAnsi="Garamond" w:cs="Calibri"/>
        </w:rPr>
      </w:pPr>
      <w:r>
        <w:rPr>
          <w:rFonts w:ascii="Garamond" w:hAnsi="Garamond" w:cs="Calibri"/>
        </w:rPr>
        <w:t>Kontaktna oseba:</w:t>
      </w:r>
    </w:p>
    <w:p w14:paraId="2B07E335" w14:textId="77777777" w:rsidR="006C069E" w:rsidRDefault="006C069E">
      <w:pPr>
        <w:widowControl w:val="0"/>
        <w:autoSpaceDE w:val="0"/>
        <w:spacing w:line="324" w:lineRule="auto"/>
        <w:jc w:val="both"/>
        <w:rPr>
          <w:rFonts w:ascii="Garamond" w:hAnsi="Garamond" w:cs="Calibri"/>
        </w:rPr>
      </w:pPr>
    </w:p>
    <w:p w14:paraId="68A421DF" w14:textId="77777777" w:rsidR="006C069E" w:rsidRDefault="00552923">
      <w:pPr>
        <w:widowControl w:val="0"/>
        <w:autoSpaceDE w:val="0"/>
        <w:spacing w:line="324" w:lineRule="auto"/>
        <w:jc w:val="both"/>
        <w:rPr>
          <w:rFonts w:ascii="Garamond" w:hAnsi="Garamond" w:cs="Calibri"/>
        </w:rPr>
      </w:pPr>
      <w:r>
        <w:rPr>
          <w:rFonts w:ascii="Garamond" w:hAnsi="Garamond" w:cs="Calibri"/>
        </w:rPr>
        <w:t>-----------------------------------------------------------------------------------------------------</w:t>
      </w:r>
    </w:p>
    <w:p w14:paraId="7BB45BFF" w14:textId="77777777" w:rsidR="006C069E" w:rsidRDefault="00552923">
      <w:pPr>
        <w:widowControl w:val="0"/>
        <w:autoSpaceDE w:val="0"/>
        <w:spacing w:line="324" w:lineRule="auto"/>
        <w:jc w:val="both"/>
        <w:rPr>
          <w:rFonts w:ascii="Garamond" w:hAnsi="Garamond" w:cs="Calibri"/>
        </w:rPr>
      </w:pPr>
      <w:r>
        <w:rPr>
          <w:rFonts w:ascii="Garamond" w:hAnsi="Garamond" w:cs="Calibri"/>
        </w:rPr>
        <w:t>Telefon kontaktne osebe:</w:t>
      </w:r>
    </w:p>
    <w:p w14:paraId="513A4CBB" w14:textId="77777777" w:rsidR="006C069E" w:rsidRDefault="00552923">
      <w:pPr>
        <w:widowControl w:val="0"/>
        <w:autoSpaceDE w:val="0"/>
        <w:spacing w:line="324" w:lineRule="auto"/>
        <w:jc w:val="both"/>
      </w:pPr>
      <w:r>
        <w:rPr>
          <w:rFonts w:ascii="Garamond" w:hAnsi="Garamond" w:cs="Calibri"/>
        </w:rPr>
        <w:t>-----------------------------------------------------------------------------------------------------</w:t>
      </w:r>
    </w:p>
    <w:p w14:paraId="11DF0B7F" w14:textId="0CD35EC6" w:rsidR="006C069E" w:rsidRDefault="00552923">
      <w:pPr>
        <w:widowControl w:val="0"/>
        <w:autoSpaceDE w:val="0"/>
        <w:spacing w:line="324" w:lineRule="auto"/>
        <w:jc w:val="both"/>
        <w:rPr>
          <w:rFonts w:ascii="Garamond" w:hAnsi="Garamond" w:cs="Calibri"/>
        </w:rPr>
      </w:pPr>
      <w:r>
        <w:rPr>
          <w:rFonts w:ascii="Garamond" w:hAnsi="Garamond" w:cs="Calibri"/>
        </w:rPr>
        <w:t>Elektronski naslov kontaktne osebe:</w:t>
      </w:r>
    </w:p>
    <w:p w14:paraId="34C8CD58" w14:textId="77777777" w:rsidR="006C069E" w:rsidRDefault="00552923">
      <w:pPr>
        <w:widowControl w:val="0"/>
        <w:autoSpaceDE w:val="0"/>
        <w:spacing w:line="324" w:lineRule="auto"/>
        <w:jc w:val="both"/>
      </w:pPr>
      <w:r>
        <w:t>-----------------------------------------------------------------------------------------------------</w:t>
      </w:r>
    </w:p>
    <w:tbl>
      <w:tblPr>
        <w:tblW w:w="8060" w:type="dxa"/>
        <w:tblLayout w:type="fixed"/>
        <w:tblCellMar>
          <w:left w:w="0" w:type="dxa"/>
          <w:right w:w="0" w:type="dxa"/>
        </w:tblCellMar>
        <w:tblLook w:val="0000" w:firstRow="0" w:lastRow="0" w:firstColumn="0" w:lastColumn="0" w:noHBand="0" w:noVBand="0"/>
      </w:tblPr>
      <w:tblGrid>
        <w:gridCol w:w="2680"/>
        <w:gridCol w:w="2500"/>
        <w:gridCol w:w="2880"/>
      </w:tblGrid>
      <w:tr w:rsidR="006C069E" w14:paraId="4E7C2646" w14:textId="77777777">
        <w:trPr>
          <w:trHeight w:val="266"/>
        </w:trPr>
        <w:tc>
          <w:tcPr>
            <w:tcW w:w="2680" w:type="dxa"/>
            <w:vAlign w:val="bottom"/>
          </w:tcPr>
          <w:p w14:paraId="167A8A61" w14:textId="77777777" w:rsidR="006C069E" w:rsidRDefault="00552923">
            <w:pPr>
              <w:widowControl w:val="0"/>
              <w:autoSpaceDE w:val="0"/>
              <w:spacing w:line="324" w:lineRule="auto"/>
              <w:jc w:val="both"/>
              <w:rPr>
                <w:rFonts w:ascii="Garamond" w:hAnsi="Garamond" w:cs="Calibri"/>
              </w:rPr>
            </w:pPr>
            <w:r>
              <w:rPr>
                <w:rFonts w:ascii="Garamond" w:hAnsi="Garamond" w:cs="Calibri"/>
              </w:rPr>
              <w:t>Kraj in datum:</w:t>
            </w:r>
          </w:p>
        </w:tc>
        <w:tc>
          <w:tcPr>
            <w:tcW w:w="2500" w:type="dxa"/>
            <w:vAlign w:val="bottom"/>
          </w:tcPr>
          <w:p w14:paraId="761B63CE" w14:textId="77777777" w:rsidR="006C069E" w:rsidRDefault="00552923">
            <w:pPr>
              <w:widowControl w:val="0"/>
              <w:autoSpaceDE w:val="0"/>
              <w:spacing w:line="324" w:lineRule="auto"/>
              <w:ind w:left="920"/>
              <w:jc w:val="both"/>
              <w:rPr>
                <w:rFonts w:ascii="Garamond" w:hAnsi="Garamond" w:cs="Calibri"/>
              </w:rPr>
            </w:pPr>
            <w:r>
              <w:rPr>
                <w:rFonts w:ascii="Garamond" w:hAnsi="Garamond" w:cs="Calibri"/>
              </w:rPr>
              <w:t>Žig</w:t>
            </w:r>
          </w:p>
        </w:tc>
        <w:tc>
          <w:tcPr>
            <w:tcW w:w="2880" w:type="dxa"/>
            <w:vAlign w:val="bottom"/>
          </w:tcPr>
          <w:p w14:paraId="13D0DB5C" w14:textId="77777777" w:rsidR="006C069E" w:rsidRDefault="00552923">
            <w:pPr>
              <w:widowControl w:val="0"/>
              <w:autoSpaceDE w:val="0"/>
              <w:spacing w:line="324" w:lineRule="auto"/>
              <w:ind w:left="1300"/>
              <w:jc w:val="both"/>
              <w:rPr>
                <w:rFonts w:ascii="Garamond" w:hAnsi="Garamond" w:cs="Calibri"/>
              </w:rPr>
            </w:pPr>
            <w:r>
              <w:rPr>
                <w:rFonts w:ascii="Garamond" w:hAnsi="Garamond" w:cs="Calibri"/>
                <w:w w:val="95"/>
              </w:rPr>
              <w:t>Podpis ponudnika:</w:t>
            </w:r>
          </w:p>
        </w:tc>
      </w:tr>
      <w:tr w:rsidR="006C069E" w14:paraId="394BB15C" w14:textId="77777777">
        <w:trPr>
          <w:trHeight w:val="533"/>
        </w:trPr>
        <w:tc>
          <w:tcPr>
            <w:tcW w:w="2680" w:type="dxa"/>
            <w:vAlign w:val="bottom"/>
          </w:tcPr>
          <w:p w14:paraId="0BD51AB5" w14:textId="77777777" w:rsidR="006C069E" w:rsidRDefault="00552923">
            <w:pPr>
              <w:widowControl w:val="0"/>
              <w:autoSpaceDE w:val="0"/>
              <w:spacing w:line="324" w:lineRule="auto"/>
              <w:jc w:val="both"/>
              <w:rPr>
                <w:rFonts w:ascii="Garamond" w:hAnsi="Garamond" w:cs="Calibri"/>
              </w:rPr>
            </w:pPr>
            <w:r>
              <w:rPr>
                <w:rFonts w:ascii="Garamond" w:hAnsi="Garamond" w:cs="Calibri"/>
              </w:rPr>
              <w:t>_____________________</w:t>
            </w:r>
          </w:p>
        </w:tc>
        <w:tc>
          <w:tcPr>
            <w:tcW w:w="2500" w:type="dxa"/>
            <w:vAlign w:val="bottom"/>
          </w:tcPr>
          <w:p w14:paraId="096E4BFA" w14:textId="77777777" w:rsidR="006C069E" w:rsidRDefault="006C069E">
            <w:pPr>
              <w:widowControl w:val="0"/>
              <w:autoSpaceDE w:val="0"/>
              <w:snapToGrid w:val="0"/>
              <w:spacing w:line="324" w:lineRule="auto"/>
              <w:jc w:val="both"/>
              <w:rPr>
                <w:rFonts w:ascii="Garamond" w:hAnsi="Garamond" w:cs="Calibri"/>
              </w:rPr>
            </w:pPr>
          </w:p>
        </w:tc>
        <w:tc>
          <w:tcPr>
            <w:tcW w:w="2880" w:type="dxa"/>
            <w:vAlign w:val="bottom"/>
          </w:tcPr>
          <w:p w14:paraId="67656E77" w14:textId="77777777" w:rsidR="006C069E" w:rsidRDefault="00552923">
            <w:pPr>
              <w:widowControl w:val="0"/>
              <w:autoSpaceDE w:val="0"/>
              <w:spacing w:line="324" w:lineRule="auto"/>
              <w:ind w:left="1300"/>
              <w:jc w:val="both"/>
              <w:rPr>
                <w:rFonts w:ascii="Garamond" w:hAnsi="Garamond" w:cs="Calibri"/>
              </w:rPr>
            </w:pPr>
            <w:r>
              <w:rPr>
                <w:rFonts w:ascii="Garamond" w:hAnsi="Garamond" w:cs="Calibri"/>
              </w:rPr>
              <w:t>_____________</w:t>
            </w:r>
          </w:p>
        </w:tc>
      </w:tr>
    </w:tbl>
    <w:p w14:paraId="27DFE001" w14:textId="77777777" w:rsidR="006C069E" w:rsidRDefault="006C069E">
      <w:pPr>
        <w:sectPr w:rsidR="006C069E" w:rsidSect="005934B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formProt w:val="0"/>
          <w:docGrid w:linePitch="326"/>
        </w:sectPr>
      </w:pPr>
    </w:p>
    <w:p w14:paraId="52A14813" w14:textId="77777777" w:rsidR="006C069E" w:rsidRDefault="00552923">
      <w:pPr>
        <w:widowControl w:val="0"/>
        <w:autoSpaceDE w:val="0"/>
        <w:spacing w:line="324" w:lineRule="auto"/>
        <w:jc w:val="right"/>
        <w:rPr>
          <w:rFonts w:ascii="Garamond" w:hAnsi="Garamond" w:cs="Calibri"/>
        </w:rPr>
      </w:pPr>
      <w:bookmarkStart w:id="7" w:name="page26"/>
      <w:bookmarkEnd w:id="7"/>
      <w:r>
        <w:rPr>
          <w:rFonts w:ascii="Garamond" w:hAnsi="Garamond" w:cs="Calibri"/>
          <w:b/>
          <w:bCs/>
        </w:rPr>
        <w:lastRenderedPageBreak/>
        <w:t>OBR-2</w:t>
      </w:r>
    </w:p>
    <w:p w14:paraId="1056E635" w14:textId="77777777" w:rsidR="006C069E" w:rsidRDefault="006C069E">
      <w:pPr>
        <w:widowControl w:val="0"/>
        <w:autoSpaceDE w:val="0"/>
        <w:spacing w:line="324" w:lineRule="auto"/>
        <w:jc w:val="both"/>
        <w:rPr>
          <w:rFonts w:ascii="Garamond" w:hAnsi="Garamond" w:cs="Calibri"/>
        </w:rPr>
      </w:pPr>
    </w:p>
    <w:p w14:paraId="70CA48E8" w14:textId="77777777" w:rsidR="006C069E" w:rsidRDefault="00552923">
      <w:pPr>
        <w:widowControl w:val="0"/>
        <w:autoSpaceDE w:val="0"/>
        <w:spacing w:line="324" w:lineRule="auto"/>
        <w:ind w:left="3200"/>
        <w:jc w:val="both"/>
        <w:rPr>
          <w:rFonts w:ascii="Garamond" w:hAnsi="Garamond" w:cs="Calibri"/>
          <w:b/>
          <w:bCs/>
        </w:rPr>
      </w:pPr>
      <w:r>
        <w:rPr>
          <w:rFonts w:ascii="Garamond" w:hAnsi="Garamond" w:cs="Calibri"/>
          <w:b/>
          <w:bCs/>
        </w:rPr>
        <w:t>PONUDBENI PREDRAČUN</w:t>
      </w:r>
    </w:p>
    <w:p w14:paraId="1B5BDB54" w14:textId="77777777" w:rsidR="006C069E" w:rsidRDefault="00552923">
      <w:pPr>
        <w:widowControl w:val="0"/>
        <w:autoSpaceDE w:val="0"/>
        <w:spacing w:line="324" w:lineRule="auto"/>
        <w:jc w:val="both"/>
        <w:rPr>
          <w:rFonts w:ascii="Garamond" w:hAnsi="Garamond" w:cs="Calibri"/>
        </w:rPr>
      </w:pPr>
      <w:r>
        <w:rPr>
          <w:rFonts w:ascii="Garamond" w:hAnsi="Garamond" w:cs="Calibri"/>
          <w:b/>
          <w:bCs/>
        </w:rPr>
        <w:t>(se vloži v razdelek »predračun« na portalu e-JN)</w:t>
      </w:r>
    </w:p>
    <w:p w14:paraId="2DF9E07C" w14:textId="77777777" w:rsidR="006C069E" w:rsidRDefault="006C069E">
      <w:pPr>
        <w:spacing w:line="324" w:lineRule="auto"/>
        <w:jc w:val="both"/>
        <w:rPr>
          <w:rFonts w:ascii="Garamond" w:hAnsi="Garamond" w:cs="Calibri"/>
          <w:color w:val="FF0000"/>
        </w:rPr>
      </w:pPr>
    </w:p>
    <w:p w14:paraId="6625CD03" w14:textId="77777777" w:rsidR="006C069E" w:rsidRDefault="006C069E">
      <w:pPr>
        <w:spacing w:line="324" w:lineRule="auto"/>
        <w:jc w:val="both"/>
        <w:rPr>
          <w:rFonts w:ascii="Garamond" w:hAnsi="Garamond" w:cs="Calibri"/>
          <w:b/>
          <w:bCs/>
          <w:color w:val="FF0000"/>
        </w:rPr>
      </w:pPr>
    </w:p>
    <w:p w14:paraId="5336CF5E" w14:textId="77777777" w:rsidR="006C069E" w:rsidRDefault="00552923">
      <w:pPr>
        <w:widowControl w:val="0"/>
        <w:tabs>
          <w:tab w:val="left" w:pos="1420"/>
        </w:tabs>
        <w:autoSpaceDE w:val="0"/>
        <w:spacing w:line="324" w:lineRule="auto"/>
        <w:jc w:val="both"/>
        <w:rPr>
          <w:rFonts w:ascii="Garamond" w:hAnsi="Garamond" w:cs="Calibri"/>
        </w:rPr>
      </w:pPr>
      <w:r>
        <w:rPr>
          <w:rFonts w:ascii="Garamond" w:hAnsi="Garamond" w:cs="Calibri"/>
        </w:rPr>
        <w:t>Ponudnik:</w:t>
      </w:r>
      <w:r>
        <w:rPr>
          <w:rFonts w:ascii="Garamond" w:hAnsi="Garamond" w:cs="Calibri"/>
        </w:rPr>
        <w:tab/>
        <w:t>_____________________________________________________________________</w:t>
      </w:r>
    </w:p>
    <w:p w14:paraId="78BE3CD6" w14:textId="77777777" w:rsidR="006C069E" w:rsidRDefault="006C069E">
      <w:pPr>
        <w:widowControl w:val="0"/>
        <w:autoSpaceDE w:val="0"/>
        <w:spacing w:line="324" w:lineRule="auto"/>
        <w:jc w:val="both"/>
        <w:rPr>
          <w:rFonts w:ascii="Garamond" w:hAnsi="Garamond" w:cs="Calibri"/>
        </w:rPr>
      </w:pPr>
    </w:p>
    <w:p w14:paraId="3530C8F7" w14:textId="77777777" w:rsidR="006C069E" w:rsidRPr="00C81F25" w:rsidRDefault="00552923" w:rsidP="00C81F25">
      <w:pPr>
        <w:jc w:val="both"/>
        <w:rPr>
          <w:rFonts w:ascii="Garamond" w:hAnsi="Garamond" w:cs="Calibri"/>
          <w:b/>
        </w:rPr>
      </w:pPr>
      <w:r>
        <w:rPr>
          <w:rFonts w:ascii="Garamond" w:hAnsi="Garamond" w:cs="Calibri"/>
        </w:rPr>
        <w:t>Na osnovi javnega naročila »</w:t>
      </w:r>
      <w:r>
        <w:rPr>
          <w:rFonts w:ascii="Garamond" w:hAnsi="Garamond" w:cs="Calibri"/>
          <w:bCs/>
        </w:rPr>
        <w:t>Organiziranje nakupa letalskih kart in hotelskih storitev v Splošni bolnišnici Celje za obdobje štirih (4) let</w:t>
      </w:r>
      <w:r>
        <w:rPr>
          <w:rFonts w:ascii="Garamond" w:hAnsi="Garamond" w:cs="Calibri"/>
        </w:rPr>
        <w:t xml:space="preserve">«, objavljenega na Portalu javnih naročil pod št. objave </w:t>
      </w:r>
      <w:r>
        <w:rPr>
          <w:rFonts w:ascii="Garamond" w:hAnsi="Garamond" w:cs="Calibri"/>
          <w:b/>
          <w:bCs/>
        </w:rPr>
        <w:t>_________</w:t>
      </w:r>
      <w:r>
        <w:rPr>
          <w:rFonts w:ascii="Garamond" w:hAnsi="Garamond" w:cs="Calibri"/>
        </w:rPr>
        <w:t>dne</w:t>
      </w:r>
      <w:r>
        <w:rPr>
          <w:rFonts w:ascii="Garamond" w:hAnsi="Garamond" w:cs="Calibri"/>
          <w:b/>
          <w:bCs/>
        </w:rPr>
        <w:t xml:space="preserve"> ________</w:t>
      </w:r>
      <w:r>
        <w:rPr>
          <w:rFonts w:ascii="Garamond" w:hAnsi="Garamond" w:cs="Calibri"/>
        </w:rPr>
        <w:t>in v skladu z dokumentacijo, dajemo ponudbo:</w:t>
      </w:r>
    </w:p>
    <w:p w14:paraId="2B9A82E0" w14:textId="77777777" w:rsidR="006C069E" w:rsidRDefault="006C069E">
      <w:pPr>
        <w:spacing w:line="324" w:lineRule="auto"/>
        <w:jc w:val="both"/>
        <w:rPr>
          <w:rFonts w:ascii="Garamond" w:hAnsi="Garamond" w:cs="Calibri"/>
        </w:rPr>
      </w:pPr>
    </w:p>
    <w:tbl>
      <w:tblPr>
        <w:tblW w:w="10070"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935"/>
        <w:gridCol w:w="2151"/>
        <w:gridCol w:w="1417"/>
        <w:gridCol w:w="1798"/>
        <w:gridCol w:w="1961"/>
      </w:tblGrid>
      <w:tr w:rsidR="00645525" w:rsidRPr="00645525" w14:paraId="154525A7" w14:textId="77777777" w:rsidTr="00641647">
        <w:trPr>
          <w:trHeight w:val="1082"/>
        </w:trPr>
        <w:tc>
          <w:tcPr>
            <w:tcW w:w="808" w:type="dxa"/>
            <w:tcBorders>
              <w:top w:val="single" w:sz="4" w:space="0" w:color="auto"/>
              <w:bottom w:val="double" w:sz="4" w:space="0" w:color="auto"/>
            </w:tcBorders>
            <w:shd w:val="clear" w:color="auto" w:fill="F2F2F2"/>
            <w:vAlign w:val="center"/>
          </w:tcPr>
          <w:p w14:paraId="619B885D" w14:textId="77777777" w:rsidR="00645525" w:rsidRPr="00645525" w:rsidRDefault="00645525" w:rsidP="00645525">
            <w:pPr>
              <w:spacing w:line="324" w:lineRule="auto"/>
              <w:jc w:val="both"/>
              <w:rPr>
                <w:rFonts w:ascii="Garamond" w:hAnsi="Garamond" w:cs="Calibri"/>
                <w:bCs/>
                <w:iCs/>
              </w:rPr>
            </w:pPr>
            <w:proofErr w:type="spellStart"/>
            <w:r>
              <w:rPr>
                <w:rFonts w:ascii="Garamond" w:hAnsi="Garamond" w:cs="Calibri"/>
                <w:bCs/>
                <w:iCs/>
              </w:rPr>
              <w:t>Zap</w:t>
            </w:r>
            <w:proofErr w:type="spellEnd"/>
            <w:r>
              <w:rPr>
                <w:rFonts w:ascii="Garamond" w:hAnsi="Garamond" w:cs="Calibri"/>
                <w:bCs/>
                <w:iCs/>
              </w:rPr>
              <w:t>.</w:t>
            </w:r>
          </w:p>
          <w:p w14:paraId="26CB5272"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št.</w:t>
            </w:r>
          </w:p>
        </w:tc>
        <w:tc>
          <w:tcPr>
            <w:tcW w:w="1935" w:type="dxa"/>
            <w:tcBorders>
              <w:top w:val="single" w:sz="4" w:space="0" w:color="auto"/>
              <w:bottom w:val="double" w:sz="4" w:space="0" w:color="auto"/>
            </w:tcBorders>
            <w:shd w:val="clear" w:color="auto" w:fill="F2F2F2"/>
            <w:vAlign w:val="center"/>
          </w:tcPr>
          <w:p w14:paraId="6126A027"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Predmet</w:t>
            </w:r>
          </w:p>
        </w:tc>
        <w:tc>
          <w:tcPr>
            <w:tcW w:w="2151" w:type="dxa"/>
            <w:tcBorders>
              <w:top w:val="single" w:sz="4" w:space="0" w:color="auto"/>
              <w:bottom w:val="double" w:sz="4" w:space="0" w:color="auto"/>
            </w:tcBorders>
            <w:shd w:val="clear" w:color="auto" w:fill="F2F2F2"/>
            <w:vAlign w:val="center"/>
          </w:tcPr>
          <w:p w14:paraId="21DACF9D"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Enota mere</w:t>
            </w:r>
          </w:p>
        </w:tc>
        <w:tc>
          <w:tcPr>
            <w:tcW w:w="1417" w:type="dxa"/>
            <w:tcBorders>
              <w:top w:val="single" w:sz="4" w:space="0" w:color="auto"/>
              <w:bottom w:val="double" w:sz="4" w:space="0" w:color="auto"/>
            </w:tcBorders>
            <w:shd w:val="clear" w:color="auto" w:fill="F2F2F2"/>
            <w:vAlign w:val="center"/>
          </w:tcPr>
          <w:p w14:paraId="5A518BC3" w14:textId="77777777" w:rsidR="007D5A87" w:rsidRDefault="007D5A87" w:rsidP="00645525">
            <w:pPr>
              <w:spacing w:line="324" w:lineRule="auto"/>
              <w:jc w:val="both"/>
              <w:rPr>
                <w:rFonts w:ascii="Garamond" w:hAnsi="Garamond" w:cs="Calibri"/>
                <w:bCs/>
                <w:iCs/>
              </w:rPr>
            </w:pPr>
          </w:p>
          <w:p w14:paraId="579B6454" w14:textId="056B8EFC" w:rsidR="007D5A87" w:rsidRDefault="00645525" w:rsidP="00645525">
            <w:pPr>
              <w:spacing w:line="324" w:lineRule="auto"/>
              <w:jc w:val="both"/>
              <w:rPr>
                <w:rFonts w:ascii="Garamond" w:hAnsi="Garamond" w:cs="Calibri"/>
                <w:bCs/>
                <w:iCs/>
              </w:rPr>
            </w:pPr>
            <w:r>
              <w:rPr>
                <w:rFonts w:ascii="Garamond" w:hAnsi="Garamond" w:cs="Calibri"/>
                <w:bCs/>
                <w:iCs/>
              </w:rPr>
              <w:t>Število EM</w:t>
            </w:r>
          </w:p>
          <w:p w14:paraId="625B6C89" w14:textId="3D77FB58" w:rsidR="007D5A87" w:rsidRPr="00645525" w:rsidRDefault="007D5A87" w:rsidP="00645525">
            <w:pPr>
              <w:spacing w:line="324" w:lineRule="auto"/>
              <w:jc w:val="both"/>
              <w:rPr>
                <w:rFonts w:ascii="Garamond" w:hAnsi="Garamond" w:cs="Calibri"/>
                <w:bCs/>
                <w:iCs/>
              </w:rPr>
            </w:pPr>
            <w:r>
              <w:rPr>
                <w:rFonts w:ascii="Garamond" w:hAnsi="Garamond" w:cs="Calibri"/>
                <w:bCs/>
                <w:iCs/>
              </w:rPr>
              <w:t>(a)</w:t>
            </w:r>
          </w:p>
        </w:tc>
        <w:tc>
          <w:tcPr>
            <w:tcW w:w="1798" w:type="dxa"/>
            <w:tcBorders>
              <w:top w:val="single" w:sz="4" w:space="0" w:color="auto"/>
              <w:bottom w:val="double" w:sz="4" w:space="0" w:color="auto"/>
            </w:tcBorders>
            <w:shd w:val="clear" w:color="auto" w:fill="F2F2F2"/>
            <w:vAlign w:val="center"/>
          </w:tcPr>
          <w:p w14:paraId="685FADF1"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Cena na enoto</w:t>
            </w:r>
          </w:p>
          <w:p w14:paraId="6F65B8C1" w14:textId="77777777" w:rsidR="00645525" w:rsidRDefault="00645525" w:rsidP="00645525">
            <w:pPr>
              <w:spacing w:line="324" w:lineRule="auto"/>
              <w:jc w:val="both"/>
              <w:rPr>
                <w:rFonts w:ascii="Garamond" w:hAnsi="Garamond" w:cs="Calibri"/>
                <w:bCs/>
                <w:iCs/>
              </w:rPr>
            </w:pPr>
            <w:r>
              <w:rPr>
                <w:rFonts w:ascii="Garamond" w:hAnsi="Garamond" w:cs="Calibri"/>
                <w:bCs/>
                <w:iCs/>
              </w:rPr>
              <w:t>z DDV (v EUR)</w:t>
            </w:r>
          </w:p>
          <w:p w14:paraId="39A0DF27" w14:textId="4FBFD4CB" w:rsidR="007D5A87" w:rsidRPr="00645525" w:rsidRDefault="007D5A87" w:rsidP="00645525">
            <w:pPr>
              <w:spacing w:line="324" w:lineRule="auto"/>
              <w:jc w:val="both"/>
              <w:rPr>
                <w:rFonts w:ascii="Garamond" w:hAnsi="Garamond" w:cs="Calibri"/>
                <w:bCs/>
                <w:iCs/>
              </w:rPr>
            </w:pPr>
            <w:r>
              <w:rPr>
                <w:rFonts w:ascii="Garamond" w:hAnsi="Garamond" w:cs="Calibri"/>
                <w:bCs/>
                <w:iCs/>
              </w:rPr>
              <w:t>(b)</w:t>
            </w:r>
          </w:p>
        </w:tc>
        <w:tc>
          <w:tcPr>
            <w:tcW w:w="1961" w:type="dxa"/>
            <w:tcBorders>
              <w:top w:val="single" w:sz="4" w:space="0" w:color="auto"/>
              <w:bottom w:val="double" w:sz="4" w:space="0" w:color="auto"/>
            </w:tcBorders>
            <w:shd w:val="clear" w:color="auto" w:fill="F2F2F2"/>
            <w:vAlign w:val="center"/>
          </w:tcPr>
          <w:p w14:paraId="6B9DA485"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Vrednost</w:t>
            </w:r>
          </w:p>
          <w:p w14:paraId="4E0A1EDF" w14:textId="77777777" w:rsidR="00645525" w:rsidRDefault="00645525" w:rsidP="00645525">
            <w:pPr>
              <w:spacing w:line="324" w:lineRule="auto"/>
              <w:jc w:val="both"/>
              <w:rPr>
                <w:rFonts w:ascii="Garamond" w:hAnsi="Garamond" w:cs="Calibri"/>
                <w:bCs/>
                <w:iCs/>
              </w:rPr>
            </w:pPr>
            <w:r>
              <w:rPr>
                <w:rFonts w:ascii="Garamond" w:hAnsi="Garamond" w:cs="Calibri"/>
                <w:bCs/>
                <w:iCs/>
              </w:rPr>
              <w:t>z DDV (v EUR)</w:t>
            </w:r>
          </w:p>
          <w:p w14:paraId="19BD7BDA" w14:textId="4EC533DF" w:rsidR="007D5A87" w:rsidRPr="00645525" w:rsidRDefault="007D5A87" w:rsidP="00645525">
            <w:pPr>
              <w:spacing w:line="324" w:lineRule="auto"/>
              <w:jc w:val="both"/>
              <w:rPr>
                <w:rFonts w:ascii="Garamond" w:hAnsi="Garamond" w:cs="Calibri"/>
                <w:bCs/>
                <w:iCs/>
              </w:rPr>
            </w:pPr>
            <w:r>
              <w:rPr>
                <w:rFonts w:ascii="Garamond" w:hAnsi="Garamond" w:cs="Calibri"/>
                <w:bCs/>
                <w:iCs/>
              </w:rPr>
              <w:t>(a x b)</w:t>
            </w:r>
          </w:p>
        </w:tc>
      </w:tr>
      <w:tr w:rsidR="00645525" w:rsidRPr="00645525" w14:paraId="1D6A87E9" w14:textId="77777777" w:rsidTr="00641647">
        <w:trPr>
          <w:trHeight w:val="1077"/>
        </w:trPr>
        <w:tc>
          <w:tcPr>
            <w:tcW w:w="808" w:type="dxa"/>
            <w:tcBorders>
              <w:top w:val="double" w:sz="4" w:space="0" w:color="auto"/>
            </w:tcBorders>
            <w:vAlign w:val="center"/>
          </w:tcPr>
          <w:p w14:paraId="18C227C6"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1</w:t>
            </w:r>
          </w:p>
        </w:tc>
        <w:tc>
          <w:tcPr>
            <w:tcW w:w="1935" w:type="dxa"/>
            <w:tcBorders>
              <w:top w:val="double" w:sz="4" w:space="0" w:color="auto"/>
            </w:tcBorders>
            <w:vAlign w:val="center"/>
          </w:tcPr>
          <w:p w14:paraId="6B7CA1EE"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Cena posredovanja letalske vozovnice</w:t>
            </w:r>
          </w:p>
        </w:tc>
        <w:tc>
          <w:tcPr>
            <w:tcW w:w="2151" w:type="dxa"/>
            <w:tcBorders>
              <w:top w:val="double" w:sz="4" w:space="0" w:color="auto"/>
            </w:tcBorders>
            <w:vAlign w:val="center"/>
          </w:tcPr>
          <w:p w14:paraId="275D20D9" w14:textId="5DD5DF64" w:rsidR="00645525" w:rsidRPr="00C623CD" w:rsidRDefault="007E5FCE" w:rsidP="00645525">
            <w:pPr>
              <w:spacing w:line="324" w:lineRule="auto"/>
              <w:jc w:val="both"/>
              <w:rPr>
                <w:rFonts w:ascii="Garamond" w:hAnsi="Garamond" w:cs="Calibri"/>
              </w:rPr>
            </w:pPr>
            <w:r>
              <w:rPr>
                <w:rFonts w:ascii="Garamond" w:hAnsi="Garamond" w:cs="Calibri"/>
              </w:rPr>
              <w:t>Posredovanje za 1 vozovnico</w:t>
            </w:r>
          </w:p>
        </w:tc>
        <w:tc>
          <w:tcPr>
            <w:tcW w:w="1417" w:type="dxa"/>
            <w:tcBorders>
              <w:top w:val="double" w:sz="4" w:space="0" w:color="auto"/>
            </w:tcBorders>
            <w:vAlign w:val="center"/>
          </w:tcPr>
          <w:p w14:paraId="3AC1E233" w14:textId="2D553199" w:rsidR="00645525" w:rsidRPr="00C623CD" w:rsidRDefault="009C51F2" w:rsidP="00645525">
            <w:pPr>
              <w:spacing w:line="324" w:lineRule="auto"/>
              <w:jc w:val="both"/>
              <w:rPr>
                <w:rFonts w:ascii="Garamond" w:hAnsi="Garamond" w:cs="Calibri"/>
              </w:rPr>
            </w:pPr>
            <w:r>
              <w:rPr>
                <w:rFonts w:ascii="Garamond" w:hAnsi="Garamond" w:cs="Calibri"/>
              </w:rPr>
              <w:t>200</w:t>
            </w:r>
          </w:p>
        </w:tc>
        <w:tc>
          <w:tcPr>
            <w:tcW w:w="1798" w:type="dxa"/>
            <w:tcBorders>
              <w:top w:val="double" w:sz="4" w:space="0" w:color="auto"/>
            </w:tcBorders>
            <w:vAlign w:val="center"/>
          </w:tcPr>
          <w:p w14:paraId="3B0F8F4D" w14:textId="563E030A" w:rsidR="00645525" w:rsidRPr="00645525" w:rsidRDefault="00645525" w:rsidP="00645525">
            <w:pPr>
              <w:spacing w:line="324" w:lineRule="auto"/>
              <w:jc w:val="both"/>
              <w:rPr>
                <w:rFonts w:ascii="Garamond" w:hAnsi="Garamond" w:cs="Calibri"/>
              </w:rPr>
            </w:pPr>
          </w:p>
        </w:tc>
        <w:tc>
          <w:tcPr>
            <w:tcW w:w="1961" w:type="dxa"/>
            <w:tcBorders>
              <w:top w:val="double" w:sz="4" w:space="0" w:color="auto"/>
            </w:tcBorders>
            <w:vAlign w:val="center"/>
          </w:tcPr>
          <w:p w14:paraId="5EF94F78" w14:textId="24076D2D" w:rsidR="00645525" w:rsidRPr="00645525" w:rsidRDefault="00645525" w:rsidP="00645525">
            <w:pPr>
              <w:spacing w:line="324" w:lineRule="auto"/>
              <w:jc w:val="both"/>
              <w:rPr>
                <w:rFonts w:ascii="Garamond" w:hAnsi="Garamond" w:cs="Calibri"/>
              </w:rPr>
            </w:pPr>
          </w:p>
        </w:tc>
      </w:tr>
      <w:tr w:rsidR="00645525" w:rsidRPr="00645525" w14:paraId="14D9F370" w14:textId="77777777" w:rsidTr="00641647">
        <w:trPr>
          <w:trHeight w:val="1077"/>
        </w:trPr>
        <w:tc>
          <w:tcPr>
            <w:tcW w:w="808" w:type="dxa"/>
            <w:vAlign w:val="center"/>
          </w:tcPr>
          <w:p w14:paraId="1AECBCE7"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2</w:t>
            </w:r>
          </w:p>
        </w:tc>
        <w:tc>
          <w:tcPr>
            <w:tcW w:w="1935" w:type="dxa"/>
            <w:vAlign w:val="center"/>
          </w:tcPr>
          <w:p w14:paraId="0717B9CC"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Cena posredovanja hotelske nastanitve</w:t>
            </w:r>
          </w:p>
        </w:tc>
        <w:tc>
          <w:tcPr>
            <w:tcW w:w="2151" w:type="dxa"/>
            <w:vAlign w:val="center"/>
          </w:tcPr>
          <w:p w14:paraId="343F6C5A" w14:textId="77777777" w:rsidR="00645525" w:rsidRPr="00C623CD" w:rsidRDefault="00645525" w:rsidP="00645525">
            <w:pPr>
              <w:spacing w:line="324" w:lineRule="auto"/>
              <w:jc w:val="both"/>
              <w:rPr>
                <w:rFonts w:ascii="Garamond" w:hAnsi="Garamond" w:cs="Calibri"/>
              </w:rPr>
            </w:pPr>
            <w:r>
              <w:rPr>
                <w:rFonts w:ascii="Garamond" w:hAnsi="Garamond" w:cs="Calibri"/>
              </w:rPr>
              <w:t>1 rezervacija (na osebo oz. skupino)</w:t>
            </w:r>
          </w:p>
        </w:tc>
        <w:tc>
          <w:tcPr>
            <w:tcW w:w="1417" w:type="dxa"/>
            <w:vAlign w:val="center"/>
          </w:tcPr>
          <w:p w14:paraId="002C76BD" w14:textId="45D6C72C" w:rsidR="00645525" w:rsidRPr="00C623CD" w:rsidRDefault="009C51F2" w:rsidP="00645525">
            <w:pPr>
              <w:spacing w:line="324" w:lineRule="auto"/>
              <w:jc w:val="both"/>
              <w:rPr>
                <w:rFonts w:ascii="Garamond" w:hAnsi="Garamond" w:cs="Calibri"/>
              </w:rPr>
            </w:pPr>
            <w:r>
              <w:rPr>
                <w:rFonts w:ascii="Garamond" w:hAnsi="Garamond" w:cs="Calibri"/>
              </w:rPr>
              <w:t>160</w:t>
            </w:r>
          </w:p>
        </w:tc>
        <w:tc>
          <w:tcPr>
            <w:tcW w:w="1798" w:type="dxa"/>
            <w:vAlign w:val="center"/>
          </w:tcPr>
          <w:p w14:paraId="44D3F36C" w14:textId="4BF42952" w:rsidR="00645525" w:rsidRPr="00645525" w:rsidRDefault="00645525" w:rsidP="00645525">
            <w:pPr>
              <w:spacing w:line="324" w:lineRule="auto"/>
              <w:jc w:val="both"/>
              <w:rPr>
                <w:rFonts w:ascii="Garamond" w:hAnsi="Garamond" w:cs="Calibri"/>
              </w:rPr>
            </w:pPr>
          </w:p>
        </w:tc>
        <w:tc>
          <w:tcPr>
            <w:tcW w:w="1961" w:type="dxa"/>
            <w:vAlign w:val="center"/>
          </w:tcPr>
          <w:p w14:paraId="122E4A02" w14:textId="70E1FDB0" w:rsidR="00645525" w:rsidRPr="00645525" w:rsidRDefault="00645525" w:rsidP="00645525">
            <w:pPr>
              <w:spacing w:line="324" w:lineRule="auto"/>
              <w:jc w:val="both"/>
              <w:rPr>
                <w:rFonts w:ascii="Garamond" w:hAnsi="Garamond" w:cs="Calibri"/>
              </w:rPr>
            </w:pPr>
          </w:p>
        </w:tc>
      </w:tr>
      <w:tr w:rsidR="00645525" w:rsidRPr="00645525" w14:paraId="314BC464" w14:textId="77777777" w:rsidTr="00641647">
        <w:trPr>
          <w:trHeight w:val="1077"/>
        </w:trPr>
        <w:tc>
          <w:tcPr>
            <w:tcW w:w="808" w:type="dxa"/>
            <w:vAlign w:val="center"/>
          </w:tcPr>
          <w:p w14:paraId="085CD8D2"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3</w:t>
            </w:r>
          </w:p>
        </w:tc>
        <w:tc>
          <w:tcPr>
            <w:tcW w:w="1935" w:type="dxa"/>
            <w:tcBorders>
              <w:bottom w:val="single" w:sz="4" w:space="0" w:color="auto"/>
            </w:tcBorders>
            <w:vAlign w:val="center"/>
          </w:tcPr>
          <w:p w14:paraId="6CF6AE8D" w14:textId="77777777" w:rsidR="00645525" w:rsidRPr="00645525" w:rsidRDefault="00645525" w:rsidP="00645525">
            <w:pPr>
              <w:spacing w:line="324" w:lineRule="auto"/>
              <w:jc w:val="both"/>
              <w:rPr>
                <w:rFonts w:ascii="Garamond" w:hAnsi="Garamond" w:cs="Calibri"/>
                <w:bCs/>
                <w:iCs/>
              </w:rPr>
            </w:pPr>
            <w:r>
              <w:rPr>
                <w:rFonts w:ascii="Garamond" w:hAnsi="Garamond" w:cs="Calibri"/>
                <w:bCs/>
                <w:iCs/>
              </w:rPr>
              <w:t>Cena posredovanja transferja</w:t>
            </w:r>
          </w:p>
        </w:tc>
        <w:tc>
          <w:tcPr>
            <w:tcW w:w="2151" w:type="dxa"/>
            <w:tcBorders>
              <w:bottom w:val="single" w:sz="4" w:space="0" w:color="auto"/>
            </w:tcBorders>
            <w:vAlign w:val="center"/>
          </w:tcPr>
          <w:p w14:paraId="4E935540" w14:textId="77777777" w:rsidR="00645525" w:rsidRPr="00C623CD" w:rsidRDefault="00645525" w:rsidP="00645525">
            <w:pPr>
              <w:spacing w:line="324" w:lineRule="auto"/>
              <w:jc w:val="both"/>
              <w:rPr>
                <w:rFonts w:ascii="Garamond" w:hAnsi="Garamond" w:cs="Calibri"/>
              </w:rPr>
            </w:pPr>
            <w:r>
              <w:rPr>
                <w:rFonts w:ascii="Garamond" w:hAnsi="Garamond" w:cs="Calibri"/>
              </w:rPr>
              <w:t>1 transfer (na osebo oz. skupino)</w:t>
            </w:r>
          </w:p>
        </w:tc>
        <w:tc>
          <w:tcPr>
            <w:tcW w:w="1417" w:type="dxa"/>
            <w:vAlign w:val="center"/>
          </w:tcPr>
          <w:p w14:paraId="053A662C" w14:textId="33F457CD" w:rsidR="00645525" w:rsidRPr="00C623CD" w:rsidRDefault="009C51F2" w:rsidP="00645525">
            <w:pPr>
              <w:spacing w:line="324" w:lineRule="auto"/>
              <w:jc w:val="both"/>
              <w:rPr>
                <w:rFonts w:ascii="Garamond" w:hAnsi="Garamond" w:cs="Calibri"/>
              </w:rPr>
            </w:pPr>
            <w:r>
              <w:rPr>
                <w:rFonts w:ascii="Garamond" w:hAnsi="Garamond" w:cs="Calibri"/>
              </w:rPr>
              <w:t>50</w:t>
            </w:r>
          </w:p>
        </w:tc>
        <w:tc>
          <w:tcPr>
            <w:tcW w:w="1798" w:type="dxa"/>
            <w:vAlign w:val="center"/>
          </w:tcPr>
          <w:p w14:paraId="2C6E6B5F" w14:textId="28CE2D0B" w:rsidR="00645525" w:rsidRPr="00645525" w:rsidRDefault="00645525" w:rsidP="00645525">
            <w:pPr>
              <w:spacing w:line="324" w:lineRule="auto"/>
              <w:jc w:val="both"/>
              <w:rPr>
                <w:rFonts w:ascii="Garamond" w:hAnsi="Garamond" w:cs="Calibri"/>
              </w:rPr>
            </w:pPr>
          </w:p>
        </w:tc>
        <w:tc>
          <w:tcPr>
            <w:tcW w:w="1961" w:type="dxa"/>
            <w:vAlign w:val="center"/>
          </w:tcPr>
          <w:p w14:paraId="2319D6A2" w14:textId="08A2CC40" w:rsidR="00645525" w:rsidRPr="00645525" w:rsidRDefault="00645525" w:rsidP="00645525">
            <w:pPr>
              <w:spacing w:line="324" w:lineRule="auto"/>
              <w:jc w:val="both"/>
              <w:rPr>
                <w:rFonts w:ascii="Garamond" w:hAnsi="Garamond" w:cs="Calibri"/>
              </w:rPr>
            </w:pPr>
          </w:p>
        </w:tc>
      </w:tr>
      <w:tr w:rsidR="00C623CD" w:rsidRPr="00645525" w14:paraId="413E3E94" w14:textId="77777777" w:rsidTr="003E1385">
        <w:trPr>
          <w:trHeight w:val="1077"/>
        </w:trPr>
        <w:tc>
          <w:tcPr>
            <w:tcW w:w="808" w:type="dxa"/>
            <w:vAlign w:val="center"/>
          </w:tcPr>
          <w:p w14:paraId="42BA0B5E" w14:textId="21E0EE2B" w:rsidR="00C623CD" w:rsidRPr="00645525" w:rsidRDefault="00C623CD" w:rsidP="00645525">
            <w:pPr>
              <w:spacing w:line="324" w:lineRule="auto"/>
              <w:jc w:val="both"/>
              <w:rPr>
                <w:rFonts w:ascii="Garamond" w:hAnsi="Garamond" w:cs="Calibri"/>
                <w:bCs/>
                <w:iCs/>
              </w:rPr>
            </w:pPr>
            <w:r>
              <w:rPr>
                <w:rFonts w:ascii="Garamond" w:hAnsi="Garamond" w:cs="Calibri"/>
                <w:bCs/>
                <w:iCs/>
              </w:rPr>
              <w:t>4</w:t>
            </w:r>
          </w:p>
        </w:tc>
        <w:tc>
          <w:tcPr>
            <w:tcW w:w="7301" w:type="dxa"/>
            <w:gridSpan w:val="4"/>
            <w:vAlign w:val="center"/>
          </w:tcPr>
          <w:p w14:paraId="64E3E5E2" w14:textId="0687A5AA" w:rsidR="00C623CD" w:rsidRPr="00645525" w:rsidRDefault="00C623CD" w:rsidP="00645525">
            <w:pPr>
              <w:spacing w:line="324" w:lineRule="auto"/>
              <w:jc w:val="both"/>
              <w:rPr>
                <w:rFonts w:ascii="Garamond" w:hAnsi="Garamond" w:cs="Calibri"/>
              </w:rPr>
            </w:pPr>
            <w:r>
              <w:rPr>
                <w:rFonts w:ascii="Garamond" w:hAnsi="Garamond" w:cs="Calibri"/>
                <w:bCs/>
                <w:iCs/>
              </w:rPr>
              <w:t>Skupna okvirna vrednost nakupa letalskih vozovnic, hotelskih nočitev in transfernih prevozov</w:t>
            </w:r>
          </w:p>
        </w:tc>
        <w:tc>
          <w:tcPr>
            <w:tcW w:w="1961" w:type="dxa"/>
            <w:vAlign w:val="center"/>
          </w:tcPr>
          <w:p w14:paraId="15F709C3" w14:textId="454CACBB" w:rsidR="00C623CD" w:rsidRPr="00645525" w:rsidRDefault="00C623CD" w:rsidP="00645525">
            <w:pPr>
              <w:spacing w:line="324" w:lineRule="auto"/>
              <w:jc w:val="both"/>
              <w:rPr>
                <w:rFonts w:ascii="Garamond" w:hAnsi="Garamond" w:cs="Calibri"/>
              </w:rPr>
            </w:pPr>
            <w:r>
              <w:rPr>
                <w:rFonts w:ascii="Garamond" w:hAnsi="Garamond" w:cs="Calibri"/>
              </w:rPr>
              <w:t>380.000,00</w:t>
            </w:r>
          </w:p>
        </w:tc>
      </w:tr>
      <w:tr w:rsidR="00641647" w:rsidRPr="00645525" w14:paraId="69C71123" w14:textId="77777777" w:rsidTr="00E069AE">
        <w:trPr>
          <w:trHeight w:val="1077"/>
        </w:trPr>
        <w:tc>
          <w:tcPr>
            <w:tcW w:w="808" w:type="dxa"/>
            <w:tcBorders>
              <w:bottom w:val="single" w:sz="4" w:space="0" w:color="auto"/>
            </w:tcBorders>
            <w:vAlign w:val="center"/>
          </w:tcPr>
          <w:p w14:paraId="0BF38B36" w14:textId="77777777" w:rsidR="00641647" w:rsidRPr="00645525" w:rsidRDefault="00641647" w:rsidP="00645525">
            <w:pPr>
              <w:spacing w:line="324" w:lineRule="auto"/>
              <w:jc w:val="both"/>
              <w:rPr>
                <w:rFonts w:ascii="Garamond" w:hAnsi="Garamond" w:cs="Calibri"/>
                <w:bCs/>
                <w:iCs/>
              </w:rPr>
            </w:pPr>
          </w:p>
        </w:tc>
        <w:tc>
          <w:tcPr>
            <w:tcW w:w="7301" w:type="dxa"/>
            <w:gridSpan w:val="4"/>
            <w:tcBorders>
              <w:bottom w:val="single" w:sz="4" w:space="0" w:color="auto"/>
            </w:tcBorders>
            <w:shd w:val="clear" w:color="auto" w:fill="F2F2F2"/>
            <w:vAlign w:val="center"/>
          </w:tcPr>
          <w:p w14:paraId="1930491F" w14:textId="0D97DE84" w:rsidR="00641647" w:rsidRPr="00645525" w:rsidRDefault="00641647" w:rsidP="00645525">
            <w:pPr>
              <w:spacing w:line="324" w:lineRule="auto"/>
              <w:jc w:val="both"/>
              <w:rPr>
                <w:rFonts w:ascii="Garamond" w:hAnsi="Garamond" w:cs="Calibri"/>
                <w:b/>
                <w:bCs/>
              </w:rPr>
            </w:pPr>
            <w:r>
              <w:rPr>
                <w:rFonts w:ascii="Garamond" w:hAnsi="Garamond" w:cs="Calibri"/>
                <w:b/>
                <w:bCs/>
              </w:rPr>
              <w:t>SKUPAJ VREDNOST V EUR Z DDV</w:t>
            </w:r>
            <w:r w:rsidR="007D5A87">
              <w:rPr>
                <w:rFonts w:ascii="Garamond" w:hAnsi="Garamond" w:cs="Calibri"/>
                <w:b/>
                <w:bCs/>
              </w:rPr>
              <w:t xml:space="preserve"> (1+2+3+4)</w:t>
            </w:r>
            <w:r>
              <w:rPr>
                <w:rFonts w:ascii="Garamond" w:hAnsi="Garamond" w:cs="Calibri"/>
                <w:b/>
                <w:bCs/>
              </w:rPr>
              <w:t>:</w:t>
            </w:r>
          </w:p>
        </w:tc>
        <w:tc>
          <w:tcPr>
            <w:tcW w:w="1961" w:type="dxa"/>
            <w:tcBorders>
              <w:bottom w:val="single" w:sz="4" w:space="0" w:color="auto"/>
            </w:tcBorders>
            <w:vAlign w:val="center"/>
          </w:tcPr>
          <w:p w14:paraId="6C71EE12" w14:textId="68827123" w:rsidR="00641647" w:rsidRPr="00645525" w:rsidRDefault="00641647" w:rsidP="00645525">
            <w:pPr>
              <w:spacing w:line="324" w:lineRule="auto"/>
              <w:jc w:val="both"/>
              <w:rPr>
                <w:rFonts w:ascii="Garamond" w:hAnsi="Garamond" w:cs="Calibri"/>
              </w:rPr>
            </w:pPr>
          </w:p>
        </w:tc>
      </w:tr>
    </w:tbl>
    <w:p w14:paraId="14E95B70" w14:textId="77777777" w:rsidR="00645525" w:rsidRPr="00645525" w:rsidRDefault="00645525" w:rsidP="00645525">
      <w:pPr>
        <w:spacing w:line="324" w:lineRule="auto"/>
        <w:jc w:val="both"/>
        <w:rPr>
          <w:rFonts w:ascii="Garamond" w:hAnsi="Garamond" w:cs="Calibri"/>
          <w:lang w:val="es-ES"/>
        </w:rPr>
      </w:pPr>
    </w:p>
    <w:p w14:paraId="5765847E" w14:textId="77777777" w:rsidR="006C069E" w:rsidRDefault="006C069E">
      <w:pPr>
        <w:spacing w:line="324" w:lineRule="auto"/>
        <w:jc w:val="both"/>
        <w:rPr>
          <w:rFonts w:ascii="Garamond" w:hAnsi="Garamond" w:cs="Calibri"/>
        </w:rPr>
      </w:pPr>
    </w:p>
    <w:p w14:paraId="6C98C770" w14:textId="77777777" w:rsidR="006C069E" w:rsidRDefault="00552923">
      <w:pPr>
        <w:spacing w:line="324" w:lineRule="auto"/>
        <w:jc w:val="both"/>
        <w:rPr>
          <w:rFonts w:ascii="Garamond" w:hAnsi="Garamond" w:cs="Calibri"/>
        </w:rPr>
      </w:pPr>
      <w:r>
        <w:rPr>
          <w:rFonts w:ascii="Garamond" w:hAnsi="Garamond" w:cs="Calibri"/>
        </w:rPr>
        <w:t>Kraj in datum: __________________________</w:t>
      </w:r>
    </w:p>
    <w:p w14:paraId="3C280295" w14:textId="77777777" w:rsidR="006C069E" w:rsidRDefault="006C069E">
      <w:pPr>
        <w:spacing w:line="324" w:lineRule="auto"/>
        <w:jc w:val="both"/>
        <w:rPr>
          <w:rFonts w:ascii="Garamond" w:hAnsi="Garamond" w:cs="Calibri"/>
        </w:rPr>
      </w:pPr>
    </w:p>
    <w:p w14:paraId="65F7E15F" w14:textId="77777777" w:rsidR="006C069E" w:rsidRDefault="006C069E">
      <w:pPr>
        <w:spacing w:line="324" w:lineRule="auto"/>
        <w:jc w:val="both"/>
        <w:rPr>
          <w:rFonts w:ascii="Garamond" w:hAnsi="Garamond" w:cs="Calibri"/>
        </w:rPr>
      </w:pPr>
    </w:p>
    <w:tbl>
      <w:tblPr>
        <w:tblW w:w="4931" w:type="dxa"/>
        <w:tblLayout w:type="fixed"/>
        <w:tblCellMar>
          <w:left w:w="71" w:type="dxa"/>
          <w:right w:w="71" w:type="dxa"/>
        </w:tblCellMar>
        <w:tblLook w:val="0000" w:firstRow="0" w:lastRow="0" w:firstColumn="0" w:lastColumn="0" w:noHBand="0" w:noVBand="0"/>
      </w:tblPr>
      <w:tblGrid>
        <w:gridCol w:w="4931"/>
      </w:tblGrid>
      <w:tr w:rsidR="006C069E" w14:paraId="6D8F6036" w14:textId="77777777">
        <w:tc>
          <w:tcPr>
            <w:tcW w:w="4931" w:type="dxa"/>
          </w:tcPr>
          <w:p w14:paraId="718DF225" w14:textId="77777777" w:rsidR="006C069E" w:rsidRDefault="00552923">
            <w:pPr>
              <w:spacing w:line="324" w:lineRule="auto"/>
              <w:ind w:right="-1736"/>
              <w:jc w:val="both"/>
              <w:rPr>
                <w:rFonts w:ascii="Garamond" w:hAnsi="Garamond" w:cs="Calibri"/>
              </w:rPr>
            </w:pPr>
            <w:r>
              <w:rPr>
                <w:rFonts w:ascii="Garamond" w:hAnsi="Garamond" w:cs="Calibri"/>
              </w:rPr>
              <w:t>Žig in podpis ponudnika: __________________</w:t>
            </w:r>
          </w:p>
        </w:tc>
      </w:tr>
    </w:tbl>
    <w:p w14:paraId="306AF1AD" w14:textId="77777777" w:rsidR="006C069E" w:rsidRDefault="006C069E">
      <w:pPr>
        <w:spacing w:line="324" w:lineRule="auto"/>
        <w:jc w:val="both"/>
        <w:rPr>
          <w:rFonts w:ascii="Garamond" w:hAnsi="Garamond" w:cs="Calibri"/>
        </w:rPr>
      </w:pPr>
    </w:p>
    <w:p w14:paraId="051E7C83" w14:textId="77777777" w:rsidR="00C623CD" w:rsidRDefault="00C623CD">
      <w:pPr>
        <w:spacing w:line="324" w:lineRule="auto"/>
        <w:jc w:val="both"/>
        <w:rPr>
          <w:rFonts w:ascii="Garamond" w:hAnsi="Garamond" w:cs="Calibri"/>
        </w:rPr>
      </w:pPr>
    </w:p>
    <w:p w14:paraId="4E6029E8" w14:textId="77777777" w:rsidR="00C623CD" w:rsidRDefault="00C623CD">
      <w:pPr>
        <w:spacing w:line="324" w:lineRule="auto"/>
        <w:jc w:val="both"/>
        <w:rPr>
          <w:rFonts w:ascii="Garamond" w:hAnsi="Garamond" w:cs="Calibri"/>
        </w:rPr>
      </w:pPr>
    </w:p>
    <w:p w14:paraId="11C64FA5" w14:textId="77777777" w:rsidR="006C069E" w:rsidRDefault="006C069E">
      <w:pPr>
        <w:spacing w:line="324" w:lineRule="auto"/>
        <w:jc w:val="both"/>
        <w:rPr>
          <w:rFonts w:ascii="Garamond" w:hAnsi="Garamond" w:cs="Calibri"/>
        </w:rPr>
      </w:pPr>
    </w:p>
    <w:p w14:paraId="7FEA1F97" w14:textId="77777777" w:rsidR="006C069E" w:rsidRDefault="00552923">
      <w:pPr>
        <w:spacing w:line="324" w:lineRule="auto"/>
        <w:jc w:val="center"/>
        <w:rPr>
          <w:rFonts w:ascii="Garamond" w:hAnsi="Garamond" w:cs="Calibri"/>
          <w:b/>
        </w:rPr>
      </w:pPr>
      <w:r>
        <w:rPr>
          <w:rFonts w:ascii="Garamond" w:eastAsia="Garamond" w:hAnsi="Garamond" w:cs="Garamond"/>
        </w:rPr>
        <w:t xml:space="preserve">                                                                                                                  </w:t>
      </w:r>
      <w:r>
        <w:rPr>
          <w:rFonts w:ascii="Garamond" w:hAnsi="Garamond" w:cs="Calibri"/>
          <w:b/>
        </w:rPr>
        <w:t>OBR-3</w:t>
      </w:r>
    </w:p>
    <w:p w14:paraId="53CADBF7" w14:textId="77777777" w:rsidR="006C069E" w:rsidRDefault="006C069E">
      <w:pPr>
        <w:spacing w:line="324" w:lineRule="auto"/>
        <w:jc w:val="both"/>
        <w:rPr>
          <w:rFonts w:ascii="Garamond" w:hAnsi="Garamond" w:cs="Garamond"/>
          <w:b/>
        </w:rPr>
      </w:pPr>
    </w:p>
    <w:p w14:paraId="2865732A" w14:textId="77777777" w:rsidR="006C069E" w:rsidRDefault="00552923">
      <w:pPr>
        <w:spacing w:line="324" w:lineRule="auto"/>
        <w:jc w:val="both"/>
        <w:rPr>
          <w:rFonts w:ascii="Garamond" w:hAnsi="Garamond" w:cs="Garamond"/>
          <w:b/>
          <w:bCs/>
        </w:rPr>
      </w:pPr>
      <w:r>
        <w:rPr>
          <w:rFonts w:ascii="Garamond" w:hAnsi="Garamond" w:cs="Garamond"/>
          <w:b/>
          <w:bCs/>
        </w:rPr>
        <w:t>VZOREC OKVIRNEGA SPORAZUMA</w:t>
      </w:r>
    </w:p>
    <w:p w14:paraId="56FFE354" w14:textId="77777777" w:rsidR="006C069E" w:rsidRDefault="006C069E">
      <w:pPr>
        <w:spacing w:line="324" w:lineRule="auto"/>
        <w:jc w:val="both"/>
        <w:rPr>
          <w:rFonts w:ascii="Garamond" w:hAnsi="Garamond" w:cs="Calibri"/>
          <w:b/>
          <w:bCs/>
        </w:rPr>
      </w:pPr>
    </w:p>
    <w:p w14:paraId="31C0FBE3" w14:textId="77777777" w:rsidR="006C069E" w:rsidRDefault="00552923">
      <w:pPr>
        <w:spacing w:line="324" w:lineRule="auto"/>
        <w:jc w:val="both"/>
        <w:rPr>
          <w:rFonts w:ascii="Garamond" w:hAnsi="Garamond" w:cs="Calibri"/>
        </w:rPr>
      </w:pPr>
      <w:r>
        <w:rPr>
          <w:rFonts w:ascii="Garamond" w:eastAsia="Garamond" w:hAnsi="Garamond" w:cs="Garamond"/>
          <w:b/>
        </w:rPr>
        <w:t xml:space="preserve">    </w:t>
      </w:r>
    </w:p>
    <w:p w14:paraId="538BFC4B" w14:textId="77777777" w:rsidR="006C069E" w:rsidRDefault="00552923">
      <w:pPr>
        <w:spacing w:line="324" w:lineRule="auto"/>
        <w:jc w:val="both"/>
        <w:rPr>
          <w:rFonts w:ascii="Garamond" w:hAnsi="Garamond" w:cs="Calibri"/>
        </w:rPr>
      </w:pPr>
      <w:r>
        <w:rPr>
          <w:rFonts w:ascii="Garamond" w:hAnsi="Garamond" w:cs="Calibri"/>
        </w:rPr>
        <w:t xml:space="preserve">Splošna bolnišnica Celje, </w:t>
      </w:r>
    </w:p>
    <w:p w14:paraId="3C5AB85E" w14:textId="77777777" w:rsidR="006C069E" w:rsidRDefault="00552923">
      <w:pPr>
        <w:spacing w:line="324" w:lineRule="auto"/>
        <w:jc w:val="both"/>
        <w:rPr>
          <w:rFonts w:ascii="Garamond" w:hAnsi="Garamond" w:cs="Calibri"/>
        </w:rPr>
      </w:pPr>
      <w:r>
        <w:rPr>
          <w:rFonts w:ascii="Garamond" w:hAnsi="Garamond" w:cs="Calibri"/>
        </w:rPr>
        <w:t xml:space="preserve">Oblakova ulica 5, </w:t>
      </w:r>
    </w:p>
    <w:p w14:paraId="7F5FAFEF" w14:textId="77777777" w:rsidR="006C069E" w:rsidRDefault="00552923">
      <w:pPr>
        <w:spacing w:line="324" w:lineRule="auto"/>
        <w:jc w:val="both"/>
        <w:rPr>
          <w:rFonts w:ascii="Garamond" w:hAnsi="Garamond" w:cs="Calibri"/>
          <w:b/>
        </w:rPr>
      </w:pPr>
      <w:r>
        <w:rPr>
          <w:rFonts w:ascii="Garamond" w:hAnsi="Garamond" w:cs="Calibri"/>
        </w:rPr>
        <w:t xml:space="preserve">3000 Celje,                                      </w:t>
      </w:r>
    </w:p>
    <w:p w14:paraId="14ED5019" w14:textId="77777777" w:rsidR="006C069E" w:rsidRDefault="00552923">
      <w:pPr>
        <w:spacing w:line="324" w:lineRule="auto"/>
        <w:jc w:val="both"/>
        <w:rPr>
          <w:rFonts w:ascii="Garamond" w:hAnsi="Garamond" w:cs="Calibri"/>
        </w:rPr>
      </w:pPr>
      <w:r>
        <w:rPr>
          <w:rFonts w:ascii="Garamond" w:hAnsi="Garamond" w:cs="Calibri"/>
        </w:rPr>
        <w:t xml:space="preserve">(v nadaljevanju: naročnik), ki jo zastopa </w:t>
      </w:r>
    </w:p>
    <w:p w14:paraId="6F2694B0" w14:textId="77777777" w:rsidR="006C069E" w:rsidRDefault="00552923">
      <w:pPr>
        <w:spacing w:line="324" w:lineRule="auto"/>
        <w:jc w:val="both"/>
        <w:rPr>
          <w:rFonts w:ascii="Garamond" w:hAnsi="Garamond" w:cs="Calibri"/>
          <w:bCs/>
        </w:rPr>
      </w:pPr>
      <w:r>
        <w:rPr>
          <w:rFonts w:ascii="Garamond" w:hAnsi="Garamond" w:cs="Calibri"/>
        </w:rPr>
        <w:t>Direktor dr. Dragan Kovačić, dr. med.</w:t>
      </w:r>
    </w:p>
    <w:p w14:paraId="36231A53" w14:textId="77777777" w:rsidR="006C069E" w:rsidRDefault="00552923">
      <w:pPr>
        <w:spacing w:line="324" w:lineRule="auto"/>
        <w:jc w:val="both"/>
      </w:pPr>
      <w:r>
        <w:rPr>
          <w:rFonts w:ascii="Garamond" w:hAnsi="Garamond" w:cs="Calibri"/>
        </w:rPr>
        <w:t>ID številka za DDV: SI42119022</w:t>
      </w:r>
    </w:p>
    <w:p w14:paraId="7BB5BBB0" w14:textId="77777777" w:rsidR="006C069E" w:rsidRDefault="006C069E">
      <w:pPr>
        <w:spacing w:line="324" w:lineRule="auto"/>
        <w:jc w:val="both"/>
        <w:rPr>
          <w:rFonts w:ascii="Garamond" w:hAnsi="Garamond" w:cs="Calibri"/>
        </w:rPr>
      </w:pPr>
    </w:p>
    <w:p w14:paraId="05EE5177" w14:textId="77777777" w:rsidR="006C069E" w:rsidRDefault="00552923">
      <w:pPr>
        <w:spacing w:line="324" w:lineRule="auto"/>
        <w:jc w:val="both"/>
        <w:rPr>
          <w:rFonts w:ascii="Garamond" w:hAnsi="Garamond" w:cs="Calibri"/>
        </w:rPr>
      </w:pPr>
      <w:r>
        <w:rPr>
          <w:rFonts w:ascii="Garamond" w:hAnsi="Garamond" w:cs="Calibri"/>
        </w:rPr>
        <w:t>in</w:t>
      </w:r>
    </w:p>
    <w:p w14:paraId="22B805E5" w14:textId="77777777" w:rsidR="006C069E" w:rsidRDefault="00552923">
      <w:pPr>
        <w:spacing w:line="324" w:lineRule="auto"/>
        <w:jc w:val="both"/>
        <w:rPr>
          <w:rFonts w:ascii="Garamond" w:hAnsi="Garamond" w:cs="Calibri"/>
        </w:rPr>
      </w:pPr>
      <w:r>
        <w:rPr>
          <w:rFonts w:ascii="Garamond" w:hAnsi="Garamond" w:cs="Calibri"/>
        </w:rPr>
        <w:t>________________</w:t>
      </w:r>
    </w:p>
    <w:p w14:paraId="08C6D67F" w14:textId="77777777" w:rsidR="006C069E" w:rsidRDefault="00552923">
      <w:pPr>
        <w:spacing w:line="324" w:lineRule="auto"/>
        <w:jc w:val="both"/>
        <w:rPr>
          <w:rFonts w:ascii="Garamond" w:hAnsi="Garamond" w:cs="Calibri"/>
        </w:rPr>
      </w:pPr>
      <w:r>
        <w:rPr>
          <w:rFonts w:ascii="Garamond" w:hAnsi="Garamond" w:cs="Calibri"/>
        </w:rPr>
        <w:t>________________</w:t>
      </w:r>
    </w:p>
    <w:p w14:paraId="4F1F715F" w14:textId="77777777" w:rsidR="006C069E" w:rsidRDefault="00552923">
      <w:pPr>
        <w:spacing w:line="324" w:lineRule="auto"/>
        <w:jc w:val="both"/>
        <w:rPr>
          <w:rFonts w:ascii="Garamond" w:hAnsi="Garamond" w:cs="Calibri"/>
        </w:rPr>
      </w:pPr>
      <w:r>
        <w:rPr>
          <w:rFonts w:ascii="Garamond" w:hAnsi="Garamond" w:cs="Calibri"/>
        </w:rPr>
        <w:t>________________</w:t>
      </w:r>
    </w:p>
    <w:p w14:paraId="044D1BF0" w14:textId="77777777" w:rsidR="006C069E" w:rsidRDefault="00552923">
      <w:pPr>
        <w:spacing w:line="324" w:lineRule="auto"/>
        <w:jc w:val="both"/>
        <w:rPr>
          <w:rFonts w:ascii="Garamond" w:hAnsi="Garamond" w:cs="Calibri"/>
        </w:rPr>
      </w:pPr>
      <w:r>
        <w:rPr>
          <w:rFonts w:ascii="Garamond" w:hAnsi="Garamond" w:cs="Calibri"/>
        </w:rPr>
        <w:softHyphen/>
      </w:r>
      <w:r>
        <w:rPr>
          <w:rFonts w:ascii="Garamond" w:hAnsi="Garamond" w:cs="Calibri"/>
        </w:rPr>
        <w:softHyphen/>
        <w:t>(v nadaljevanju: izvajalec)</w:t>
      </w:r>
    </w:p>
    <w:p w14:paraId="1D35722C" w14:textId="77777777" w:rsidR="006C069E" w:rsidRDefault="00552923">
      <w:pPr>
        <w:spacing w:line="324" w:lineRule="auto"/>
        <w:jc w:val="both"/>
        <w:rPr>
          <w:rFonts w:ascii="Garamond" w:hAnsi="Garamond" w:cs="Calibri"/>
        </w:rPr>
      </w:pPr>
      <w:r>
        <w:rPr>
          <w:rFonts w:ascii="Garamond" w:hAnsi="Garamond" w:cs="Calibri"/>
        </w:rPr>
        <w:t>ID številka za DDV: ___________</w:t>
      </w:r>
    </w:p>
    <w:p w14:paraId="2669CD5D" w14:textId="77777777" w:rsidR="006C069E" w:rsidRPr="00BB32F2" w:rsidRDefault="006C069E">
      <w:pPr>
        <w:spacing w:line="324" w:lineRule="auto"/>
        <w:jc w:val="both"/>
        <w:rPr>
          <w:rFonts w:ascii="Garamond" w:hAnsi="Garamond" w:cs="Calibri"/>
        </w:rPr>
      </w:pPr>
    </w:p>
    <w:p w14:paraId="43F83849" w14:textId="77777777" w:rsidR="006C069E" w:rsidRPr="00BB32F2" w:rsidRDefault="00552923">
      <w:pPr>
        <w:spacing w:line="324" w:lineRule="auto"/>
        <w:jc w:val="both"/>
        <w:rPr>
          <w:rFonts w:ascii="Garamond" w:hAnsi="Garamond"/>
        </w:rPr>
      </w:pPr>
      <w:r>
        <w:rPr>
          <w:rFonts w:ascii="Garamond" w:hAnsi="Garamond" w:cs="Calibri"/>
        </w:rPr>
        <w:t>sklepata</w:t>
      </w:r>
    </w:p>
    <w:p w14:paraId="249417A5" w14:textId="77777777" w:rsidR="006C069E" w:rsidRPr="00BB32F2" w:rsidRDefault="006C069E">
      <w:pPr>
        <w:spacing w:line="324" w:lineRule="auto"/>
        <w:jc w:val="both"/>
        <w:rPr>
          <w:rFonts w:ascii="Garamond" w:hAnsi="Garamond" w:cs="Calibri"/>
        </w:rPr>
      </w:pPr>
    </w:p>
    <w:p w14:paraId="605BE796"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OKVIRNI SPORAZUM O NAKUPU LETALSKIH KART IN HOTELSKIH STORITEV ZA POTREBE SPLOŠNE BOLNIŠNICE CELJE ZA OBDOBJE ŠTIRIH (4) LET</w:t>
      </w:r>
    </w:p>
    <w:p w14:paraId="40D04CBE" w14:textId="77777777" w:rsidR="00BB32F2" w:rsidRPr="00BB32F2" w:rsidRDefault="00BB32F2" w:rsidP="00BB32F2">
      <w:pPr>
        <w:autoSpaceDE w:val="0"/>
        <w:rPr>
          <w:rFonts w:ascii="Garamond" w:hAnsi="Garamond" w:cs="Calibri"/>
          <w:color w:val="000000"/>
          <w:lang w:eastAsia="ar-SA"/>
        </w:rPr>
      </w:pPr>
    </w:p>
    <w:p w14:paraId="121CFA68" w14:textId="77777777" w:rsidR="00BB32F2" w:rsidRPr="00BB32F2" w:rsidRDefault="00BB32F2" w:rsidP="00BB32F2">
      <w:pPr>
        <w:autoSpaceDE w:val="0"/>
        <w:rPr>
          <w:rFonts w:ascii="Garamond" w:hAnsi="Garamond" w:cs="Calibri"/>
          <w:color w:val="000000"/>
          <w:lang w:eastAsia="ar-SA"/>
        </w:rPr>
      </w:pPr>
    </w:p>
    <w:p w14:paraId="7CBF120A" w14:textId="77777777" w:rsidR="00BB32F2" w:rsidRPr="00BB32F2" w:rsidRDefault="00BB32F2" w:rsidP="00BB32F2">
      <w:pPr>
        <w:autoSpaceDE w:val="0"/>
        <w:rPr>
          <w:rFonts w:ascii="Garamond" w:hAnsi="Garamond" w:cs="Calibri"/>
          <w:color w:val="000000"/>
          <w:lang w:eastAsia="ar-SA"/>
        </w:rPr>
      </w:pPr>
    </w:p>
    <w:p w14:paraId="4923F48E" w14:textId="77777777" w:rsidR="00BB32F2" w:rsidRPr="00BB32F2" w:rsidRDefault="00BB32F2" w:rsidP="00BB32F2">
      <w:pPr>
        <w:numPr>
          <w:ilvl w:val="0"/>
          <w:numId w:val="22"/>
        </w:numPr>
        <w:suppressAutoHyphens w:val="0"/>
        <w:autoSpaceDE w:val="0"/>
        <w:jc w:val="center"/>
        <w:rPr>
          <w:rFonts w:ascii="Garamond" w:hAnsi="Garamond" w:cs="Calibri"/>
          <w:b/>
          <w:color w:val="000000"/>
          <w:lang w:eastAsia="ar-SA"/>
        </w:rPr>
      </w:pPr>
      <w:r>
        <w:rPr>
          <w:rFonts w:ascii="Garamond" w:hAnsi="Garamond" w:cs="Calibri"/>
          <w:b/>
          <w:color w:val="000000"/>
          <w:lang w:eastAsia="ar-SA"/>
        </w:rPr>
        <w:t>člen</w:t>
      </w:r>
    </w:p>
    <w:p w14:paraId="0369CD39" w14:textId="77777777" w:rsidR="00BB32F2" w:rsidRPr="00BB32F2" w:rsidRDefault="00BB32F2" w:rsidP="00BB32F2">
      <w:pPr>
        <w:autoSpaceDE w:val="0"/>
        <w:rPr>
          <w:rFonts w:ascii="Garamond" w:hAnsi="Garamond" w:cs="Calibri"/>
          <w:color w:val="000000"/>
          <w:lang w:eastAsia="ar-SA"/>
        </w:rPr>
      </w:pPr>
    </w:p>
    <w:p w14:paraId="0CF2AAD3"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PODLAGA OKVIRNEGA SPORAZUMA</w:t>
      </w:r>
    </w:p>
    <w:p w14:paraId="54900D15" w14:textId="77777777" w:rsidR="00BB32F2" w:rsidRPr="00BB32F2" w:rsidRDefault="00BB32F2" w:rsidP="00BB32F2">
      <w:pPr>
        <w:autoSpaceDE w:val="0"/>
        <w:jc w:val="center"/>
        <w:rPr>
          <w:rFonts w:ascii="Garamond" w:hAnsi="Garamond" w:cs="Calibri"/>
          <w:b/>
          <w:color w:val="000000"/>
          <w:lang w:eastAsia="ar-SA"/>
        </w:rPr>
      </w:pPr>
    </w:p>
    <w:p w14:paraId="3552D3D1" w14:textId="77777777" w:rsidR="00BB32F2" w:rsidRPr="00BB32F2" w:rsidRDefault="00BB32F2" w:rsidP="00BB32F2">
      <w:pPr>
        <w:autoSpaceDE w:val="0"/>
        <w:jc w:val="both"/>
        <w:rPr>
          <w:rFonts w:ascii="Garamond" w:hAnsi="Garamond" w:cs="Calibri"/>
          <w:color w:val="000000"/>
          <w:lang w:eastAsia="ar-SA"/>
        </w:rPr>
      </w:pPr>
      <w:r>
        <w:rPr>
          <w:rFonts w:ascii="Garamond" w:hAnsi="Garamond" w:cs="Calibri"/>
          <w:color w:val="000000"/>
          <w:lang w:eastAsia="ar-SA"/>
        </w:rPr>
        <w:t>Oznaka javnega naročila, ki je podlaga za sklenitev okvirnega sporazuma:  __________, objava na portalu javnih naročil dne …………… pod številko JN………/2021 ter na portalu EU dne …………. pod številko TED 2021/S ……………………….</w:t>
      </w:r>
    </w:p>
    <w:p w14:paraId="4594D610" w14:textId="77777777" w:rsidR="00BB32F2" w:rsidRPr="00BB32F2" w:rsidRDefault="00BB32F2" w:rsidP="00BB32F2">
      <w:pPr>
        <w:numPr>
          <w:ilvl w:val="0"/>
          <w:numId w:val="22"/>
        </w:numPr>
        <w:suppressAutoHyphens w:val="0"/>
        <w:autoSpaceDE w:val="0"/>
        <w:jc w:val="center"/>
        <w:rPr>
          <w:rFonts w:ascii="Garamond" w:hAnsi="Garamond" w:cs="Calibri"/>
          <w:b/>
          <w:color w:val="000000"/>
          <w:lang w:eastAsia="ar-SA"/>
        </w:rPr>
      </w:pPr>
      <w:r>
        <w:rPr>
          <w:rFonts w:ascii="Garamond" w:hAnsi="Garamond" w:cs="Calibri"/>
          <w:b/>
          <w:color w:val="000000"/>
          <w:lang w:eastAsia="ar-SA"/>
        </w:rPr>
        <w:t>člen</w:t>
      </w:r>
    </w:p>
    <w:p w14:paraId="79E4F52E" w14:textId="77777777" w:rsidR="00BB32F2" w:rsidRPr="00BB32F2" w:rsidRDefault="00BB32F2" w:rsidP="00BB32F2">
      <w:pPr>
        <w:autoSpaceDE w:val="0"/>
        <w:jc w:val="center"/>
        <w:rPr>
          <w:rFonts w:ascii="Garamond" w:hAnsi="Garamond" w:cs="Calibri"/>
          <w:b/>
          <w:color w:val="000000"/>
          <w:lang w:eastAsia="ar-SA"/>
        </w:rPr>
      </w:pPr>
    </w:p>
    <w:p w14:paraId="5F9EEFF4"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VELJAVNOST OKVIRNEGA SPORAZUMA</w:t>
      </w:r>
    </w:p>
    <w:p w14:paraId="6F68426C" w14:textId="77777777" w:rsidR="00BB32F2" w:rsidRPr="00BB32F2" w:rsidRDefault="00BB32F2" w:rsidP="00BB32F2">
      <w:pPr>
        <w:autoSpaceDE w:val="0"/>
        <w:jc w:val="center"/>
        <w:rPr>
          <w:rFonts w:ascii="Garamond" w:hAnsi="Garamond" w:cs="Calibri"/>
          <w:b/>
          <w:color w:val="000000"/>
          <w:lang w:eastAsia="ar-SA"/>
        </w:rPr>
      </w:pPr>
    </w:p>
    <w:p w14:paraId="0DC920D3" w14:textId="77777777" w:rsidR="00BB32F2" w:rsidRPr="00BB32F2" w:rsidRDefault="00BB32F2" w:rsidP="00BB32F2">
      <w:pPr>
        <w:autoSpaceDE w:val="0"/>
        <w:jc w:val="both"/>
        <w:rPr>
          <w:rFonts w:ascii="Garamond" w:hAnsi="Garamond" w:cs="Calibri"/>
          <w:color w:val="000000"/>
          <w:lang w:eastAsia="ar-SA"/>
        </w:rPr>
      </w:pPr>
      <w:r>
        <w:rPr>
          <w:rFonts w:ascii="Garamond" w:hAnsi="Garamond" w:cs="Calibri"/>
          <w:color w:val="000000"/>
          <w:lang w:eastAsia="ar-SA"/>
        </w:rPr>
        <w:t xml:space="preserve">Okvirni sporazum začne veljati z dnem podpisa zadnje od pogodbenih strank. </w:t>
      </w:r>
    </w:p>
    <w:p w14:paraId="77FCEE3B" w14:textId="77777777" w:rsidR="00BB32F2" w:rsidRPr="00BB32F2" w:rsidRDefault="00BB32F2" w:rsidP="00BB32F2">
      <w:pPr>
        <w:autoSpaceDE w:val="0"/>
        <w:jc w:val="both"/>
        <w:rPr>
          <w:rFonts w:ascii="Garamond" w:hAnsi="Garamond" w:cs="Calibri"/>
          <w:color w:val="000000"/>
          <w:lang w:eastAsia="ar-SA"/>
        </w:rPr>
      </w:pPr>
    </w:p>
    <w:p w14:paraId="3D4C3463" w14:textId="77777777" w:rsidR="00BB32F2" w:rsidRPr="00BB32F2" w:rsidRDefault="00BB32F2" w:rsidP="00BB32F2">
      <w:pPr>
        <w:autoSpaceDE w:val="0"/>
        <w:jc w:val="both"/>
        <w:rPr>
          <w:rFonts w:ascii="Garamond" w:hAnsi="Garamond" w:cs="Calibri"/>
          <w:color w:val="000000"/>
          <w:lang w:eastAsia="ar-SA"/>
        </w:rPr>
      </w:pPr>
      <w:r>
        <w:rPr>
          <w:rFonts w:ascii="Garamond" w:hAnsi="Garamond" w:cs="Calibri"/>
          <w:color w:val="000000"/>
          <w:lang w:eastAsia="ar-SA"/>
        </w:rPr>
        <w:t>Okvirni sporazum preneha veljati po preteku štirih (4) let od sklenitve sporazuma ali do izvedbe novega postopka s področja predmeta naročila.</w:t>
      </w:r>
    </w:p>
    <w:p w14:paraId="2F82839F" w14:textId="77777777" w:rsidR="00BB32F2" w:rsidRPr="00BB32F2" w:rsidRDefault="00BB32F2" w:rsidP="00BB32F2">
      <w:pPr>
        <w:autoSpaceDE w:val="0"/>
        <w:jc w:val="both"/>
        <w:rPr>
          <w:rFonts w:ascii="Garamond" w:hAnsi="Garamond" w:cs="Calibri"/>
          <w:color w:val="000000"/>
          <w:lang w:eastAsia="ar-SA"/>
        </w:rPr>
      </w:pPr>
    </w:p>
    <w:p w14:paraId="3D003371" w14:textId="77777777" w:rsidR="00BB32F2" w:rsidRPr="00BB32F2" w:rsidRDefault="00BB32F2" w:rsidP="00BB32F2">
      <w:pPr>
        <w:autoSpaceDE w:val="0"/>
        <w:jc w:val="both"/>
        <w:rPr>
          <w:rFonts w:ascii="Garamond" w:hAnsi="Garamond" w:cs="Calibri"/>
          <w:color w:val="000000"/>
          <w:lang w:eastAsia="ar-SA"/>
        </w:rPr>
      </w:pPr>
      <w:r>
        <w:rPr>
          <w:rFonts w:ascii="Garamond" w:hAnsi="Garamond" w:cs="Calibri"/>
          <w:color w:val="000000"/>
          <w:lang w:eastAsia="ar-SA"/>
        </w:rPr>
        <w:t>Naročnik lahko predčasno odpove / razdre  okvirni sporazum v primeru:</w:t>
      </w:r>
    </w:p>
    <w:p w14:paraId="4BC2573B" w14:textId="77777777" w:rsidR="00BB32F2" w:rsidRPr="00BB32F2" w:rsidRDefault="00BB32F2" w:rsidP="00BB32F2">
      <w:pPr>
        <w:numPr>
          <w:ilvl w:val="0"/>
          <w:numId w:val="20"/>
        </w:numPr>
        <w:suppressAutoHyphens w:val="0"/>
        <w:autoSpaceDE w:val="0"/>
        <w:jc w:val="both"/>
        <w:rPr>
          <w:rFonts w:ascii="Garamond" w:hAnsi="Garamond" w:cs="Calibri"/>
          <w:color w:val="000000"/>
          <w:lang w:eastAsia="ar-SA"/>
        </w:rPr>
      </w:pPr>
      <w:r>
        <w:rPr>
          <w:rFonts w:ascii="Garamond" w:hAnsi="Garamond" w:cs="Calibri"/>
          <w:color w:val="000000"/>
          <w:lang w:eastAsia="ar-SA"/>
        </w:rPr>
        <w:t>Če je uveljavljeno finančno zavarovanje za dobro izvedbo pogodbenih obveznosti. Z dnem unovčenja finančnega zavarovanja;</w:t>
      </w:r>
    </w:p>
    <w:p w14:paraId="799962D3" w14:textId="77777777" w:rsidR="00BB32F2" w:rsidRPr="00BB32F2" w:rsidRDefault="00BB32F2" w:rsidP="00BB32F2">
      <w:pPr>
        <w:numPr>
          <w:ilvl w:val="0"/>
          <w:numId w:val="20"/>
        </w:numPr>
        <w:suppressAutoHyphens w:val="0"/>
        <w:autoSpaceDE w:val="0"/>
        <w:jc w:val="both"/>
        <w:rPr>
          <w:rFonts w:ascii="Garamond" w:hAnsi="Garamond" w:cs="Calibri"/>
          <w:color w:val="000000"/>
          <w:lang w:eastAsia="ar-SA"/>
        </w:rPr>
      </w:pPr>
      <w:r>
        <w:rPr>
          <w:rFonts w:ascii="Garamond" w:hAnsi="Garamond" w:cs="Calibri"/>
          <w:color w:val="000000"/>
          <w:lang w:eastAsia="ar-SA"/>
        </w:rPr>
        <w:lastRenderedPageBreak/>
        <w:t>Neaktivnosti izvajalca ob posameznih povpraševanjih (če se izvajalec zaporedoma vsaj trikrat ne odzove na povpraševanje naročnika). Z dnem, ko izvajalec prejme obvestilo o odpovedi okvirnega sporazuma.</w:t>
      </w:r>
    </w:p>
    <w:p w14:paraId="0C71242E" w14:textId="77777777" w:rsidR="00BB32F2" w:rsidRPr="00BB32F2" w:rsidRDefault="00BB32F2" w:rsidP="00BB32F2">
      <w:pPr>
        <w:numPr>
          <w:ilvl w:val="0"/>
          <w:numId w:val="20"/>
        </w:numPr>
        <w:suppressAutoHyphens w:val="0"/>
        <w:autoSpaceDE w:val="0"/>
        <w:jc w:val="both"/>
        <w:rPr>
          <w:rFonts w:ascii="Garamond" w:hAnsi="Garamond" w:cs="Calibri"/>
          <w:color w:val="000000"/>
          <w:lang w:eastAsia="ar-SA"/>
        </w:rPr>
      </w:pPr>
      <w:r>
        <w:rPr>
          <w:rFonts w:ascii="Garamond" w:hAnsi="Garamond" w:cs="Calibri"/>
          <w:color w:val="000000"/>
          <w:lang w:eastAsia="ar-SA"/>
        </w:rPr>
        <w:t>Neutemeljena zavrnitev naročila s strani izvajalca, odstopanje od naročenega načina izvedbe ali nekvalitetno oziroma nepravilno opravljenih storitev. Z dnem, ko izvajalec prejme obvestilo o odpovedi okvirnega sporazuma.</w:t>
      </w:r>
    </w:p>
    <w:p w14:paraId="6B859EFF" w14:textId="77777777" w:rsidR="00BB32F2" w:rsidRPr="00BB32F2" w:rsidRDefault="00BB32F2" w:rsidP="00BB32F2">
      <w:pPr>
        <w:numPr>
          <w:ilvl w:val="0"/>
          <w:numId w:val="20"/>
        </w:numPr>
        <w:suppressAutoHyphens w:val="0"/>
        <w:autoSpaceDE w:val="0"/>
        <w:jc w:val="both"/>
        <w:rPr>
          <w:rFonts w:ascii="Garamond" w:hAnsi="Garamond" w:cs="Calibri"/>
          <w:color w:val="000000"/>
          <w:lang w:eastAsia="ar-SA"/>
        </w:rPr>
      </w:pPr>
      <w:r>
        <w:rPr>
          <w:rFonts w:ascii="Garamond" w:hAnsi="Garamond" w:cs="Calibri"/>
          <w:color w:val="000000"/>
          <w:lang w:eastAsia="ar-SA"/>
        </w:rPr>
        <w:t>Zamuda izvajalca ali napake v izvedbi, ki bistveno zmanjšajo pomen posla. Z dnem, ko izvajalec prejme obvestilo o odpovedi okvirnega sporazuma.</w:t>
      </w:r>
    </w:p>
    <w:p w14:paraId="003195E0" w14:textId="77777777" w:rsidR="00BB32F2" w:rsidRPr="00BB32F2" w:rsidRDefault="00BB32F2" w:rsidP="00BB32F2">
      <w:pPr>
        <w:numPr>
          <w:ilvl w:val="0"/>
          <w:numId w:val="20"/>
        </w:numPr>
        <w:suppressAutoHyphens w:val="0"/>
        <w:autoSpaceDE w:val="0"/>
        <w:jc w:val="both"/>
        <w:rPr>
          <w:rFonts w:ascii="Garamond" w:hAnsi="Garamond" w:cs="Calibri"/>
          <w:color w:val="000000"/>
          <w:lang w:eastAsia="ar-SA"/>
        </w:rPr>
      </w:pPr>
      <w:r>
        <w:rPr>
          <w:rFonts w:ascii="Garamond" w:hAnsi="Garamond" w:cs="Calibri"/>
          <w:color w:val="000000"/>
          <w:lang w:eastAsia="ar-SA"/>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14:paraId="094F61F5" w14:textId="77777777" w:rsidR="00BB32F2" w:rsidRPr="00BB32F2" w:rsidRDefault="00BB32F2" w:rsidP="00BB32F2">
      <w:pPr>
        <w:numPr>
          <w:ilvl w:val="0"/>
          <w:numId w:val="20"/>
        </w:numPr>
        <w:suppressAutoHyphens w:val="0"/>
        <w:autoSpaceDE w:val="0"/>
        <w:jc w:val="both"/>
        <w:rPr>
          <w:rFonts w:ascii="Garamond" w:hAnsi="Garamond" w:cs="Calibri"/>
          <w:color w:val="000000"/>
          <w:lang w:eastAsia="ar-SA"/>
        </w:rPr>
      </w:pPr>
      <w:r>
        <w:rPr>
          <w:rFonts w:ascii="Garamond" w:hAnsi="Garamond" w:cs="Calibri"/>
          <w:color w:val="000000"/>
          <w:lang w:eastAsia="ar-SA"/>
        </w:rPr>
        <w:t>Če naročnik za tekoče leto nima zagotovljenih finančnih sredstev. 2 meseca od prejema pisnega obvestila.</w:t>
      </w:r>
    </w:p>
    <w:p w14:paraId="456DB498" w14:textId="77777777" w:rsidR="00BB32F2" w:rsidRPr="00BB32F2" w:rsidRDefault="00BB32F2" w:rsidP="00BB32F2">
      <w:pPr>
        <w:autoSpaceDE w:val="0"/>
        <w:jc w:val="both"/>
        <w:rPr>
          <w:rFonts w:ascii="Garamond" w:hAnsi="Garamond" w:cs="Calibri"/>
          <w:color w:val="000000"/>
          <w:lang w:eastAsia="ar-SA"/>
        </w:rPr>
      </w:pPr>
    </w:p>
    <w:p w14:paraId="1CB6031A" w14:textId="77777777" w:rsidR="00BB32F2" w:rsidRPr="00BB32F2" w:rsidRDefault="00BB32F2" w:rsidP="00BB32F2">
      <w:pPr>
        <w:autoSpaceDE w:val="0"/>
        <w:jc w:val="both"/>
        <w:rPr>
          <w:rFonts w:ascii="Garamond" w:hAnsi="Garamond" w:cs="Calibri"/>
          <w:color w:val="000000"/>
          <w:lang w:eastAsia="ar-SA"/>
        </w:rPr>
      </w:pPr>
      <w:r>
        <w:rPr>
          <w:rFonts w:ascii="Garamond" w:hAnsi="Garamond" w:cs="Calibri"/>
          <w:color w:val="000000"/>
          <w:lang w:eastAsia="ar-SA"/>
        </w:rPr>
        <w:t>Zgoraj naštete ukrepe lahko naročnik uveljavlja po opominu, po katerem izvajalec ne odpravi kršitve oziroma je kršitev kljub opominu ponovno zagrešil.</w:t>
      </w:r>
    </w:p>
    <w:p w14:paraId="0DA1C97A" w14:textId="77777777" w:rsidR="00BB32F2" w:rsidRPr="00BB32F2" w:rsidRDefault="00BB32F2" w:rsidP="00BB32F2">
      <w:pPr>
        <w:autoSpaceDE w:val="0"/>
        <w:jc w:val="both"/>
        <w:rPr>
          <w:rFonts w:ascii="Garamond" w:hAnsi="Garamond" w:cs="Calibri"/>
          <w:color w:val="000000"/>
          <w:lang w:eastAsia="ar-SA"/>
        </w:rPr>
      </w:pPr>
    </w:p>
    <w:p w14:paraId="12BAF64F" w14:textId="77777777" w:rsidR="00BB32F2" w:rsidRPr="00BB32F2" w:rsidRDefault="00BB32F2" w:rsidP="00BB32F2">
      <w:pPr>
        <w:autoSpaceDE w:val="0"/>
        <w:jc w:val="both"/>
        <w:rPr>
          <w:rFonts w:ascii="Garamond" w:hAnsi="Garamond" w:cs="Calibri"/>
          <w:b/>
          <w:color w:val="000000"/>
          <w:lang w:eastAsia="ar-SA"/>
        </w:rPr>
      </w:pPr>
      <w:r>
        <w:rPr>
          <w:rFonts w:ascii="Garamond" w:hAnsi="Garamond" w:cs="Calibri"/>
          <w:b/>
          <w:color w:val="000000"/>
          <w:lang w:eastAsia="ar-SA"/>
        </w:rPr>
        <w:t>Izvajalec lahko predčasno odpove / razdre  okvirni sporazum v primeru:</w:t>
      </w:r>
    </w:p>
    <w:p w14:paraId="2987F5E3" w14:textId="77777777" w:rsidR="00BB32F2" w:rsidRPr="00BB32F2" w:rsidRDefault="00BB32F2" w:rsidP="00BB32F2">
      <w:pPr>
        <w:autoSpaceDE w:val="0"/>
        <w:jc w:val="both"/>
        <w:rPr>
          <w:rFonts w:ascii="Garamond" w:hAnsi="Garamond" w:cs="Calibri"/>
          <w:color w:val="000000"/>
          <w:lang w:eastAsia="ar-SA"/>
        </w:rPr>
      </w:pPr>
      <w:r>
        <w:rPr>
          <w:rFonts w:ascii="Garamond" w:hAnsi="Garamond" w:cs="Calibri"/>
          <w:color w:val="000000"/>
          <w:lang w:eastAsia="ar-SA"/>
        </w:rPr>
        <w:t>Če naročnik ne poravna zapadlih obveznosti.  Po preteku 30 dni od obvestila naročniku.</w:t>
      </w:r>
    </w:p>
    <w:p w14:paraId="5FF0E05A" w14:textId="77777777" w:rsidR="00BB32F2" w:rsidRPr="00BB32F2" w:rsidRDefault="00BB32F2" w:rsidP="00BB32F2">
      <w:pPr>
        <w:autoSpaceDE w:val="0"/>
        <w:jc w:val="center"/>
        <w:rPr>
          <w:rFonts w:ascii="Garamond" w:hAnsi="Garamond" w:cs="Calibri"/>
          <w:color w:val="000000"/>
          <w:lang w:eastAsia="ar-SA"/>
        </w:rPr>
      </w:pPr>
    </w:p>
    <w:p w14:paraId="36DBC333" w14:textId="77777777" w:rsidR="00BB32F2" w:rsidRPr="00BB32F2" w:rsidRDefault="00BB32F2" w:rsidP="00BB32F2">
      <w:pPr>
        <w:autoSpaceDE w:val="0"/>
        <w:rPr>
          <w:rFonts w:ascii="Garamond" w:hAnsi="Garamond" w:cs="Calibri"/>
          <w:color w:val="000000"/>
          <w:lang w:eastAsia="ar-SA"/>
        </w:rPr>
      </w:pPr>
    </w:p>
    <w:p w14:paraId="27DC4196"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47CCEAF6" w14:textId="77777777" w:rsidR="00BB32F2" w:rsidRPr="00BB32F2" w:rsidRDefault="00BB32F2" w:rsidP="00BB32F2">
      <w:pPr>
        <w:autoSpaceDE w:val="0"/>
        <w:jc w:val="center"/>
        <w:rPr>
          <w:rFonts w:ascii="Garamond" w:hAnsi="Garamond" w:cs="Calibri"/>
          <w:b/>
          <w:color w:val="000000"/>
          <w:lang w:eastAsia="ar-SA"/>
        </w:rPr>
      </w:pPr>
    </w:p>
    <w:p w14:paraId="1B5EC68C"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PREDMET OKVIRNEGA SPORAZUMA</w:t>
      </w:r>
    </w:p>
    <w:p w14:paraId="1DF3A0E8" w14:textId="77777777" w:rsidR="00BB32F2" w:rsidRPr="00BB32F2" w:rsidRDefault="00BB32F2" w:rsidP="00BB32F2">
      <w:pPr>
        <w:autoSpaceDE w:val="0"/>
        <w:jc w:val="center"/>
        <w:rPr>
          <w:rFonts w:ascii="Garamond" w:hAnsi="Garamond" w:cs="Calibri"/>
          <w:b/>
          <w:color w:val="000000"/>
          <w:lang w:eastAsia="ar-SA"/>
        </w:rPr>
      </w:pPr>
    </w:p>
    <w:p w14:paraId="2670B907"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Predmet okvirnega sporazuma je sukcesivno naročanje letalskih vozovnic in hotelskih storitev za obdobje štirih (4) let. S tem okvirnim sporazumom se naročnik in izvajalec dogovorita o splošnih pogojih za izvajanje predmeta okvirnega sporazuma.</w:t>
      </w:r>
    </w:p>
    <w:p w14:paraId="5784C9EA" w14:textId="77777777" w:rsidR="00BB32F2" w:rsidRPr="00BB32F2" w:rsidRDefault="00BB32F2" w:rsidP="00BB32F2">
      <w:pPr>
        <w:autoSpaceDE w:val="0"/>
        <w:ind w:left="786"/>
        <w:jc w:val="both"/>
        <w:rPr>
          <w:rFonts w:ascii="Garamond" w:hAnsi="Garamond" w:cs="Calibri"/>
          <w:color w:val="000000"/>
          <w:lang w:eastAsia="ar-SA"/>
        </w:rPr>
      </w:pPr>
    </w:p>
    <w:p w14:paraId="1C42F625"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4FE99EA4" w14:textId="77777777" w:rsidR="00BB32F2" w:rsidRPr="00BB32F2" w:rsidRDefault="00BB32F2" w:rsidP="00BB32F2">
      <w:pPr>
        <w:autoSpaceDE w:val="0"/>
        <w:jc w:val="center"/>
        <w:rPr>
          <w:rFonts w:ascii="Garamond" w:hAnsi="Garamond" w:cs="Calibri"/>
          <w:b/>
          <w:color w:val="000000"/>
          <w:lang w:eastAsia="ar-SA"/>
        </w:rPr>
      </w:pPr>
    </w:p>
    <w:p w14:paraId="5077D211"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 xml:space="preserve">KOLIČINE, CENE IN IZVEDBENI POGOJI </w:t>
      </w:r>
    </w:p>
    <w:p w14:paraId="1FC2C3E0" w14:textId="77777777" w:rsidR="00BB32F2" w:rsidRPr="00BB32F2" w:rsidRDefault="00BB32F2" w:rsidP="00BB32F2">
      <w:pPr>
        <w:autoSpaceDE w:val="0"/>
        <w:rPr>
          <w:rFonts w:ascii="Garamond" w:hAnsi="Garamond" w:cs="Calibri"/>
          <w:b/>
          <w:color w:val="000000"/>
          <w:lang w:eastAsia="ar-SA"/>
        </w:rPr>
      </w:pPr>
    </w:p>
    <w:p w14:paraId="0DE118DB"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Naročnik se z okvirnim sporazumom ne zavezuje, da bo naročil določeno količino storitev, saj so količine in destinacije zanj v trenutku sklepanja tega sporazuma objektivno neugotovljive. Naročnik pa se z okvirnim sporazumom zavezuje, da bo v primeru, če bo naročal storitve, ki so predmet tega okvirnega sporazuma, pozval stranke okvirnega sporazuma k oddaji ponudb na način, naveden v tem sporazumu.</w:t>
      </w:r>
    </w:p>
    <w:p w14:paraId="0F83510B" w14:textId="77777777" w:rsidR="00BB32F2" w:rsidRPr="00BB32F2" w:rsidRDefault="00BB32F2" w:rsidP="00BB32F2">
      <w:pPr>
        <w:autoSpaceDE w:val="0"/>
        <w:ind w:left="786"/>
        <w:jc w:val="both"/>
        <w:rPr>
          <w:rFonts w:ascii="Garamond" w:hAnsi="Garamond" w:cs="Calibri"/>
          <w:color w:val="000000"/>
          <w:lang w:eastAsia="ar-SA"/>
        </w:rPr>
      </w:pPr>
    </w:p>
    <w:p w14:paraId="3BC8D169"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Naročnik po tem okvirnem sporazumu ni dolžan naročati notranjih letov (transferjev) znotraj tujih držav, oziroma enosmernih letov na relaciji tujina – Slovenija, v kolikor to objektivno glede na trenutne razmere ni smiselno, mogoče ali gospodarno.</w:t>
      </w:r>
    </w:p>
    <w:p w14:paraId="22168EC0" w14:textId="77777777" w:rsidR="00BB32F2" w:rsidRPr="00BB32F2" w:rsidRDefault="00BB32F2" w:rsidP="00BB32F2">
      <w:pPr>
        <w:suppressAutoHyphens w:val="0"/>
        <w:autoSpaceDE w:val="0"/>
        <w:jc w:val="both"/>
        <w:rPr>
          <w:rFonts w:ascii="Garamond" w:hAnsi="Garamond" w:cs="Calibri"/>
          <w:color w:val="000000"/>
          <w:lang w:eastAsia="ar-SA"/>
        </w:rPr>
      </w:pPr>
    </w:p>
    <w:p w14:paraId="566F1AEA" w14:textId="77777777" w:rsidR="00BB32F2" w:rsidRPr="00BB32F2" w:rsidRDefault="00BB32F2" w:rsidP="00BB32F2">
      <w:pPr>
        <w:suppressAutoHyphens w:val="0"/>
        <w:autoSpaceDE w:val="0"/>
        <w:autoSpaceDN w:val="0"/>
        <w:adjustRightInd w:val="0"/>
        <w:jc w:val="both"/>
        <w:rPr>
          <w:rFonts w:ascii="Garamond" w:hAnsi="Garamond" w:cs="Calibri"/>
          <w:lang w:eastAsia="sl-SI"/>
        </w:rPr>
      </w:pPr>
      <w:r>
        <w:rPr>
          <w:rFonts w:ascii="Garamond" w:hAnsi="Garamond" w:cs="Calibri"/>
          <w:lang w:eastAsia="sl-SI"/>
        </w:rPr>
        <w:t>Prav tako naročnik po tem okvirnem sporazumu ni dolžan naročati hotelskih storitev v kolikor so te že organizirane v okviru izobraževanj/seminarjev katerih se udeležijo zaposleni naročnika oz. v kolikor je to objektivno glede na trenutne razmere ni smiselno, mogoče ali gospodarno.</w:t>
      </w:r>
    </w:p>
    <w:p w14:paraId="7F686190" w14:textId="77777777" w:rsidR="00BB32F2" w:rsidRPr="00BB32F2" w:rsidRDefault="00BB32F2" w:rsidP="00BB32F2">
      <w:pPr>
        <w:suppressAutoHyphens w:val="0"/>
        <w:ind w:left="708"/>
        <w:rPr>
          <w:rFonts w:ascii="Garamond" w:hAnsi="Garamond" w:cs="Calibri"/>
          <w:lang w:eastAsia="sl-SI"/>
        </w:rPr>
      </w:pPr>
    </w:p>
    <w:p w14:paraId="6273DA5B" w14:textId="77777777" w:rsidR="00BB32F2" w:rsidRPr="00BB32F2" w:rsidRDefault="00BB32F2" w:rsidP="00BB32F2">
      <w:pPr>
        <w:suppressAutoHyphens w:val="0"/>
        <w:autoSpaceDE w:val="0"/>
        <w:autoSpaceDN w:val="0"/>
        <w:adjustRightInd w:val="0"/>
        <w:jc w:val="both"/>
        <w:rPr>
          <w:rFonts w:ascii="Garamond" w:hAnsi="Garamond" w:cs="Calibri"/>
          <w:lang w:eastAsia="sl-SI"/>
        </w:rPr>
      </w:pPr>
      <w:r>
        <w:rPr>
          <w:rFonts w:ascii="Garamond" w:hAnsi="Garamond" w:cs="Calibri"/>
          <w:lang w:eastAsia="sl-SI"/>
        </w:rPr>
        <w:t>Prav tako naročnik po tem okvirnem sporazumu ni dolžan naročati prijav zaposlenega na poslovni dogodek v kolikor so te že organizirane v okviru izobraževanj/seminarjev katerih se udeležijo zaposleni bodisi prijave izvrši zaposleni sam ali naročnik oz. v kolikor je to objektivno glede na trenutne razmere ne smiselno, mogoče ali gospodarno.</w:t>
      </w:r>
    </w:p>
    <w:p w14:paraId="118CB771" w14:textId="77777777" w:rsidR="00BB32F2" w:rsidRPr="00BB32F2" w:rsidRDefault="00BB32F2" w:rsidP="00BB32F2">
      <w:pPr>
        <w:suppressAutoHyphens w:val="0"/>
        <w:ind w:left="708"/>
        <w:rPr>
          <w:rFonts w:ascii="Garamond" w:hAnsi="Garamond" w:cs="Calibri"/>
          <w:color w:val="000000"/>
          <w:lang w:eastAsia="sl-SI"/>
        </w:rPr>
      </w:pPr>
    </w:p>
    <w:p w14:paraId="5E66307B"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Natančne specifikacije storitev naročnik poda strankam okvirnega sporazuma v posameznem povpraševanju. Storitve se izvajajo na način in pod pogoji, določenimi v tem okvirnem sporazumu. </w:t>
      </w:r>
      <w:r>
        <w:rPr>
          <w:rFonts w:ascii="Garamond" w:hAnsi="Garamond" w:cs="Calibri"/>
          <w:color w:val="000000"/>
          <w:lang w:eastAsia="ar-SA"/>
        </w:rPr>
        <w:lastRenderedPageBreak/>
        <w:t>Naročnik na podlagi okvirnega sporazuma odpira konkurenco za posamezno konkretno povpraševanje.</w:t>
      </w:r>
    </w:p>
    <w:p w14:paraId="115ED500" w14:textId="77777777" w:rsidR="00BB32F2" w:rsidRPr="00BB32F2" w:rsidRDefault="00BB32F2" w:rsidP="00BB32F2">
      <w:pPr>
        <w:autoSpaceDE w:val="0"/>
        <w:jc w:val="both"/>
        <w:rPr>
          <w:rFonts w:ascii="Garamond" w:hAnsi="Garamond" w:cs="Calibri"/>
          <w:color w:val="000000"/>
          <w:lang w:eastAsia="ar-SA"/>
        </w:rPr>
      </w:pPr>
    </w:p>
    <w:p w14:paraId="7E1E0D34"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Storitve sme naročati le pooblaščena oseba naročnika ali skrbnik okvirnega sporazuma.</w:t>
      </w:r>
    </w:p>
    <w:p w14:paraId="61ED8A89" w14:textId="77777777" w:rsidR="00BB32F2" w:rsidRPr="00BB32F2" w:rsidRDefault="00BB32F2" w:rsidP="00BB32F2">
      <w:pPr>
        <w:autoSpaceDE w:val="0"/>
        <w:jc w:val="both"/>
        <w:rPr>
          <w:rFonts w:ascii="Garamond" w:hAnsi="Garamond" w:cs="Calibri"/>
          <w:color w:val="000000"/>
          <w:lang w:eastAsia="ar-SA"/>
        </w:rPr>
      </w:pPr>
    </w:p>
    <w:p w14:paraId="70E89357" w14:textId="77777777" w:rsidR="00BB32F2" w:rsidRPr="00BB32F2" w:rsidRDefault="00BB32F2" w:rsidP="00BB32F2">
      <w:pPr>
        <w:autoSpaceDE w:val="0"/>
        <w:jc w:val="both"/>
        <w:rPr>
          <w:rFonts w:ascii="Garamond" w:hAnsi="Garamond" w:cs="Calibri"/>
          <w:color w:val="000000"/>
          <w:lang w:eastAsia="ar-SA"/>
        </w:rPr>
      </w:pPr>
    </w:p>
    <w:p w14:paraId="25696E30"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58B4EB65" w14:textId="77777777" w:rsidR="00BB32F2" w:rsidRPr="00BB32F2" w:rsidRDefault="00BB32F2" w:rsidP="00BB32F2">
      <w:pPr>
        <w:autoSpaceDE w:val="0"/>
        <w:jc w:val="center"/>
        <w:rPr>
          <w:rFonts w:ascii="Garamond" w:hAnsi="Garamond" w:cs="Calibri"/>
          <w:b/>
          <w:color w:val="000000"/>
          <w:lang w:eastAsia="ar-SA"/>
        </w:rPr>
      </w:pPr>
    </w:p>
    <w:p w14:paraId="2FB7783B"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NASTOPANJE S PODIZVAJALCI</w:t>
      </w:r>
    </w:p>
    <w:p w14:paraId="2C8C308C" w14:textId="77777777" w:rsidR="00BB32F2" w:rsidRPr="00BB32F2" w:rsidRDefault="00BB32F2" w:rsidP="00BB32F2">
      <w:pPr>
        <w:autoSpaceDE w:val="0"/>
        <w:jc w:val="center"/>
        <w:rPr>
          <w:rFonts w:ascii="Garamond" w:hAnsi="Garamond" w:cs="Calibri"/>
          <w:b/>
          <w:color w:val="000000"/>
          <w:lang w:eastAsia="ar-SA"/>
        </w:rPr>
      </w:pPr>
    </w:p>
    <w:p w14:paraId="192F3EC8" w14:textId="77777777" w:rsidR="00BB32F2" w:rsidRPr="007D5A87" w:rsidRDefault="00BB32F2" w:rsidP="00BB32F2">
      <w:pPr>
        <w:suppressAutoHyphens w:val="0"/>
        <w:autoSpaceDE w:val="0"/>
        <w:jc w:val="both"/>
        <w:rPr>
          <w:rFonts w:ascii="Garamond" w:hAnsi="Garamond" w:cs="Calibri"/>
          <w:color w:val="000000"/>
          <w:lang w:eastAsia="ar-SA"/>
        </w:rPr>
      </w:pPr>
      <w:r w:rsidRPr="007D5A87">
        <w:rPr>
          <w:rFonts w:ascii="Garamond" w:hAnsi="Garamond" w:cs="Calibri"/>
          <w:color w:val="000000"/>
          <w:lang w:eastAsia="ar-SA"/>
        </w:rPr>
        <w:t>V kolikor izvajalec pri izvajanju naročila nastopa s podizvajalci, navedenimi v Seznamu podizvajalcev, ki ga je priložil ponudbi in Soglasje podizvajalca, na podlagi katerega naročnik namesto glavnemu izvajalcu poravna podizvajalčevo terjatev do glavnega izvajalca, ki je priloga tega okvirnega sporazuma, se zavezuje, da bo z njimi  sklenil pogodbe, v katerih bo natančno določena vrsta in obseg dela ter cena za opravljene storitve.</w:t>
      </w:r>
    </w:p>
    <w:p w14:paraId="448842EA" w14:textId="77777777" w:rsidR="00BB32F2" w:rsidRPr="007D5A87" w:rsidRDefault="00BB32F2" w:rsidP="00BB32F2">
      <w:pPr>
        <w:autoSpaceDE w:val="0"/>
        <w:autoSpaceDN w:val="0"/>
        <w:adjustRightInd w:val="0"/>
        <w:jc w:val="both"/>
        <w:rPr>
          <w:rFonts w:ascii="Garamond" w:hAnsi="Garamond" w:cs="Calibri"/>
          <w:lang w:eastAsia="ar-SA"/>
        </w:rPr>
      </w:pPr>
    </w:p>
    <w:p w14:paraId="3A7BF70E" w14:textId="77777777" w:rsidR="00BB32F2" w:rsidRPr="007D5A87" w:rsidRDefault="00BB32F2" w:rsidP="00BB32F2">
      <w:pPr>
        <w:suppressAutoHyphens w:val="0"/>
        <w:autoSpaceDE w:val="0"/>
        <w:jc w:val="both"/>
        <w:rPr>
          <w:rFonts w:ascii="Garamond" w:hAnsi="Garamond" w:cs="Calibri"/>
          <w:color w:val="000000"/>
          <w:lang w:eastAsia="ar-SA"/>
        </w:rPr>
      </w:pPr>
      <w:r w:rsidRPr="007D5A87">
        <w:rPr>
          <w:rFonts w:ascii="Garamond" w:hAnsi="Garamond" w:cs="Calibri"/>
          <w:color w:val="000000"/>
          <w:lang w:eastAsia="ar-SA"/>
        </w:rPr>
        <w:t>Izvajalec s tem okvirnim sporazumom pooblašča naročnika, da na podlagi potrjenega računa oziroma situacije neposredno plačuje podizvajalcem navedenim v dokumentu iz prejšnjega odstavka tega člena.</w:t>
      </w:r>
    </w:p>
    <w:p w14:paraId="40C1AB14" w14:textId="77777777" w:rsidR="00BB32F2" w:rsidRPr="007D5A87" w:rsidRDefault="00BB32F2" w:rsidP="00BB32F2">
      <w:pPr>
        <w:jc w:val="both"/>
        <w:rPr>
          <w:rFonts w:ascii="Garamond" w:hAnsi="Garamond" w:cs="Calibri"/>
          <w:lang w:eastAsia="ar-SA"/>
        </w:rPr>
      </w:pPr>
    </w:p>
    <w:p w14:paraId="60CCF3AF" w14:textId="77777777" w:rsidR="00BB32F2" w:rsidRPr="007D5A87" w:rsidRDefault="00BB32F2" w:rsidP="00BB32F2">
      <w:pPr>
        <w:suppressAutoHyphens w:val="0"/>
        <w:autoSpaceDE w:val="0"/>
        <w:jc w:val="both"/>
        <w:rPr>
          <w:rFonts w:ascii="Garamond" w:hAnsi="Garamond" w:cs="Calibri"/>
          <w:color w:val="000000"/>
          <w:lang w:eastAsia="ar-SA"/>
        </w:rPr>
      </w:pPr>
      <w:r w:rsidRPr="007D5A87">
        <w:rPr>
          <w:rFonts w:ascii="Garamond" w:hAnsi="Garamond" w:cs="Calibri"/>
          <w:color w:val="000000"/>
          <w:lang w:eastAsia="ar-SA"/>
        </w:rPr>
        <w:t>Izvajalec mora za vsakega podizvajalca predložiti soglasje, na podlagi katerega naročnik namesto glavnega izvajalca poravna podizvajalčevo terjatev do glavnega izvajalca. Soglasja podizvajalcev za neposredna plačila so vsebovana v obrazcu iz prvega odstavka tega člena, ki je priloga tega okvirnega sporazuma.</w:t>
      </w:r>
    </w:p>
    <w:p w14:paraId="31AD5D1D" w14:textId="77777777" w:rsidR="00BB32F2" w:rsidRPr="007D5A87" w:rsidRDefault="00BB32F2" w:rsidP="00BB32F2">
      <w:pPr>
        <w:jc w:val="both"/>
        <w:rPr>
          <w:rFonts w:ascii="Garamond" w:hAnsi="Garamond" w:cs="Calibri"/>
          <w:lang w:eastAsia="ar-SA"/>
        </w:rPr>
      </w:pPr>
    </w:p>
    <w:p w14:paraId="62D9E186" w14:textId="77777777" w:rsidR="00BB32F2" w:rsidRPr="007D5A87" w:rsidRDefault="00BB32F2" w:rsidP="00BB32F2">
      <w:pPr>
        <w:suppressAutoHyphens w:val="0"/>
        <w:autoSpaceDE w:val="0"/>
        <w:jc w:val="both"/>
        <w:rPr>
          <w:rFonts w:ascii="Garamond" w:hAnsi="Garamond" w:cs="Calibri"/>
          <w:color w:val="000000"/>
          <w:lang w:eastAsia="ar-SA"/>
        </w:rPr>
      </w:pPr>
      <w:r w:rsidRPr="007D5A87">
        <w:rPr>
          <w:rFonts w:ascii="Garamond" w:hAnsi="Garamond" w:cs="Calibri"/>
          <w:color w:val="000000"/>
          <w:lang w:eastAsia="ar-SA"/>
        </w:rPr>
        <w:t>Ker so podatki o podizvajalcih obvezna sestavina pogodbe mora izvajalec, ki po sklenitvi pogodbe o izvedbi javnega naročila zamenja podizvajalca ali če sklene pogodbo z novim podizvajalcem v roku petih (5) dni po spremembi predložiti:</w:t>
      </w:r>
    </w:p>
    <w:p w14:paraId="5BADB02A" w14:textId="77777777" w:rsidR="00BB32F2" w:rsidRPr="007D5A87" w:rsidRDefault="00BB32F2" w:rsidP="00BB32F2">
      <w:pPr>
        <w:numPr>
          <w:ilvl w:val="0"/>
          <w:numId w:val="20"/>
        </w:numPr>
        <w:suppressAutoHyphens w:val="0"/>
        <w:jc w:val="both"/>
        <w:rPr>
          <w:rFonts w:ascii="Garamond" w:hAnsi="Garamond" w:cs="Calibri"/>
          <w:lang w:eastAsia="ar-SA"/>
        </w:rPr>
      </w:pPr>
      <w:r w:rsidRPr="007D5A87">
        <w:rPr>
          <w:rFonts w:ascii="Garamond" w:hAnsi="Garamond" w:cs="Calibri"/>
          <w:lang w:eastAsia="ar-SA"/>
        </w:rPr>
        <w:t xml:space="preserve">izjavo, da je poravnal vse nesporne obveznosti prvotnemu podizvajalcu,  </w:t>
      </w:r>
    </w:p>
    <w:p w14:paraId="314C16F9" w14:textId="77777777" w:rsidR="00BB32F2" w:rsidRPr="007D5A87" w:rsidRDefault="00BB32F2" w:rsidP="00BB32F2">
      <w:pPr>
        <w:numPr>
          <w:ilvl w:val="0"/>
          <w:numId w:val="20"/>
        </w:numPr>
        <w:suppressAutoHyphens w:val="0"/>
        <w:jc w:val="both"/>
        <w:rPr>
          <w:rFonts w:ascii="Garamond" w:hAnsi="Garamond" w:cs="Calibri"/>
          <w:lang w:eastAsia="ar-SA"/>
        </w:rPr>
      </w:pPr>
      <w:r w:rsidRPr="007D5A87">
        <w:rPr>
          <w:rFonts w:ascii="Garamond" w:hAnsi="Garamond" w:cs="Calibri"/>
          <w:lang w:eastAsia="ar-SA"/>
        </w:rPr>
        <w:t>pooblastilo za plačilo opravljenih in prevzetih del oziroma dobav neposredno novemu podizvajalcu in</w:t>
      </w:r>
    </w:p>
    <w:p w14:paraId="4F1A0E85" w14:textId="77777777" w:rsidR="00BB32F2" w:rsidRPr="007D5A87" w:rsidRDefault="00BB32F2" w:rsidP="00BB32F2">
      <w:pPr>
        <w:numPr>
          <w:ilvl w:val="0"/>
          <w:numId w:val="20"/>
        </w:numPr>
        <w:suppressAutoHyphens w:val="0"/>
        <w:jc w:val="both"/>
        <w:rPr>
          <w:rFonts w:ascii="Garamond" w:hAnsi="Garamond" w:cs="Calibri"/>
          <w:lang w:eastAsia="ar-SA"/>
        </w:rPr>
      </w:pPr>
      <w:r w:rsidRPr="007D5A87">
        <w:rPr>
          <w:rFonts w:ascii="Garamond" w:hAnsi="Garamond" w:cs="Calibri"/>
          <w:lang w:eastAsia="ar-SA"/>
        </w:rPr>
        <w:t>soglasje novega podizvajalca za neposredno plačilo.</w:t>
      </w:r>
    </w:p>
    <w:p w14:paraId="35ABE9C5" w14:textId="77777777" w:rsidR="00BB32F2" w:rsidRPr="007D5A87" w:rsidRDefault="00BB32F2" w:rsidP="00BB32F2">
      <w:pPr>
        <w:ind w:left="720"/>
        <w:jc w:val="both"/>
        <w:rPr>
          <w:rFonts w:ascii="Garamond" w:hAnsi="Garamond" w:cs="Calibri"/>
          <w:lang w:eastAsia="ar-SA"/>
        </w:rPr>
      </w:pPr>
    </w:p>
    <w:p w14:paraId="1F340229" w14:textId="77777777" w:rsidR="00BB32F2" w:rsidRPr="007D5A87" w:rsidRDefault="00BB32F2" w:rsidP="00BB32F2">
      <w:pPr>
        <w:suppressAutoHyphens w:val="0"/>
        <w:autoSpaceDE w:val="0"/>
        <w:jc w:val="both"/>
        <w:rPr>
          <w:rFonts w:ascii="Garamond" w:hAnsi="Garamond" w:cs="Calibri"/>
          <w:color w:val="000000"/>
          <w:lang w:eastAsia="ar-SA"/>
        </w:rPr>
      </w:pPr>
      <w:r w:rsidRPr="007D5A87">
        <w:rPr>
          <w:rFonts w:ascii="Garamond" w:hAnsi="Garamond" w:cs="Calibri"/>
          <w:color w:val="000000"/>
          <w:lang w:eastAsia="ar-SA"/>
        </w:rPr>
        <w:t xml:space="preserve">Pred zamenjavo podizvajalca mora izvajalec o nameravani zamenjavi obvestiti naročnika, kateri mu po preveritvi določb iz 94. člena ZJN-3 zamenjavo bodisi odobri ali zavrne. Izvajalec lahko zamenja podizvajalca šele po naročnikovi odobritvi, pri čemer mora predložiti vse zahtevane dokumente iz prejšnjega odstavka. </w:t>
      </w:r>
    </w:p>
    <w:p w14:paraId="29439F56" w14:textId="77777777" w:rsidR="00BB32F2" w:rsidRPr="007D5A87" w:rsidRDefault="00BB32F2" w:rsidP="00BB32F2">
      <w:pPr>
        <w:autoSpaceDE w:val="0"/>
        <w:jc w:val="both"/>
        <w:rPr>
          <w:rFonts w:ascii="Garamond" w:hAnsi="Garamond" w:cs="Calibri"/>
          <w:color w:val="000000"/>
          <w:lang w:eastAsia="ar-SA"/>
        </w:rPr>
      </w:pPr>
    </w:p>
    <w:p w14:paraId="34692B8D" w14:textId="77777777" w:rsidR="00BB32F2" w:rsidRPr="00BB32F2" w:rsidRDefault="00BB32F2" w:rsidP="00BB32F2">
      <w:pPr>
        <w:autoSpaceDE w:val="0"/>
        <w:jc w:val="both"/>
        <w:rPr>
          <w:rFonts w:ascii="Garamond" w:hAnsi="Garamond" w:cs="Calibri"/>
          <w:color w:val="000000"/>
          <w:lang w:eastAsia="ar-SA"/>
        </w:rPr>
      </w:pPr>
    </w:p>
    <w:p w14:paraId="41B88289"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5E749217" w14:textId="77777777" w:rsidR="00BB32F2" w:rsidRPr="00BB32F2" w:rsidRDefault="00BB32F2" w:rsidP="00BB32F2">
      <w:pPr>
        <w:autoSpaceDE w:val="0"/>
        <w:ind w:left="720"/>
        <w:rPr>
          <w:rFonts w:ascii="Garamond" w:eastAsia="Calibri" w:hAnsi="Garamond" w:cs="Calibri"/>
          <w:b/>
          <w:lang w:eastAsia="en-US"/>
        </w:rPr>
      </w:pPr>
    </w:p>
    <w:p w14:paraId="391571C5"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IZVEDBA IN NAČIN IZVEDBE POVPRAŠEVANJ</w:t>
      </w:r>
    </w:p>
    <w:p w14:paraId="06BA5E3F" w14:textId="77777777" w:rsidR="00BB32F2" w:rsidRPr="00BB32F2" w:rsidRDefault="00BB32F2" w:rsidP="00BB32F2">
      <w:pPr>
        <w:autoSpaceDE w:val="0"/>
        <w:jc w:val="center"/>
        <w:rPr>
          <w:rFonts w:ascii="Garamond" w:hAnsi="Garamond" w:cs="Calibri"/>
          <w:b/>
          <w:color w:val="000000"/>
          <w:lang w:eastAsia="ar-SA"/>
        </w:rPr>
      </w:pPr>
    </w:p>
    <w:p w14:paraId="36BE5BE6"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S tem okvirnim sporazumom se izvajalec zaveže opraviti v okvirnem sporazumu določene storitve, naročnik pa se zaveže, da mu bo za to plačal ceno ponujeno v posameznem povpraševanju.</w:t>
      </w:r>
    </w:p>
    <w:p w14:paraId="3FD84532" w14:textId="77777777" w:rsidR="00BB32F2" w:rsidRPr="00BB32F2" w:rsidRDefault="00BB32F2" w:rsidP="00BB32F2">
      <w:pPr>
        <w:autoSpaceDE w:val="0"/>
        <w:ind w:left="426"/>
        <w:jc w:val="both"/>
        <w:rPr>
          <w:rFonts w:ascii="Garamond" w:hAnsi="Garamond" w:cs="Calibri"/>
          <w:color w:val="000000"/>
          <w:lang w:eastAsia="ar-SA"/>
        </w:rPr>
      </w:pPr>
    </w:p>
    <w:p w14:paraId="66E3634E"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Storitve, ki so predmet okvirnega sporazuma, opravlja izvajalec v skladu z navodili naročnika in s specifikacijami, ki jih opredeli naročnik.</w:t>
      </w:r>
    </w:p>
    <w:p w14:paraId="3C65A6DD" w14:textId="77777777" w:rsidR="00BB32F2" w:rsidRPr="00BB32F2" w:rsidRDefault="00BB32F2" w:rsidP="00BB32F2">
      <w:pPr>
        <w:autoSpaceDE w:val="0"/>
        <w:jc w:val="both"/>
        <w:rPr>
          <w:rFonts w:ascii="Garamond" w:hAnsi="Garamond" w:cs="Calibri"/>
          <w:color w:val="000000"/>
          <w:lang w:eastAsia="ar-SA"/>
        </w:rPr>
      </w:pPr>
    </w:p>
    <w:p w14:paraId="22BF4BF8"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Način izvedbe storitev sme izvajalec izbrati v skladu s svojo strokovno presojo, če ga ne določi naročnik, če ni določen v specifikacijah ali če iz vsebine in namena naročila ne izhaja kaj drugega.</w:t>
      </w:r>
    </w:p>
    <w:p w14:paraId="1FD24136" w14:textId="77777777" w:rsidR="00BB32F2" w:rsidRPr="00BB32F2" w:rsidRDefault="00BB32F2" w:rsidP="00BB32F2">
      <w:pPr>
        <w:autoSpaceDE w:val="0"/>
        <w:ind w:left="426"/>
        <w:jc w:val="both"/>
        <w:rPr>
          <w:rFonts w:ascii="Garamond" w:hAnsi="Garamond" w:cs="Calibri"/>
          <w:color w:val="000000"/>
          <w:lang w:eastAsia="ar-SA"/>
        </w:rPr>
      </w:pPr>
    </w:p>
    <w:p w14:paraId="601C7F78"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40530A0B" w14:textId="77777777" w:rsidR="00BB32F2" w:rsidRPr="00BB32F2" w:rsidRDefault="00BB32F2" w:rsidP="00BB32F2">
      <w:pPr>
        <w:autoSpaceDE w:val="0"/>
        <w:ind w:left="720"/>
        <w:rPr>
          <w:rFonts w:ascii="Garamond" w:eastAsia="Calibri" w:hAnsi="Garamond" w:cs="Calibri"/>
          <w:b/>
          <w:lang w:eastAsia="en-US"/>
        </w:rPr>
      </w:pPr>
    </w:p>
    <w:p w14:paraId="4CB50D9B"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POVPRAŠEVANJE</w:t>
      </w:r>
    </w:p>
    <w:p w14:paraId="58D7C355" w14:textId="77777777" w:rsidR="00BB32F2" w:rsidRPr="00BB32F2" w:rsidRDefault="00BB32F2" w:rsidP="00BB32F2">
      <w:pPr>
        <w:autoSpaceDE w:val="0"/>
        <w:jc w:val="center"/>
        <w:rPr>
          <w:rFonts w:ascii="Garamond" w:hAnsi="Garamond" w:cs="Calibri"/>
          <w:b/>
          <w:color w:val="000000"/>
          <w:lang w:eastAsia="ar-SA"/>
        </w:rPr>
      </w:pPr>
    </w:p>
    <w:p w14:paraId="686D6D6B"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lastRenderedPageBreak/>
        <w:t>Naročnik naroča storitve sukcesivno glede na potrebe po tovrstnih storitvah. Naročnik se zavezuje, da bo ob vsakokratnem naročanju storitev, k oddaji ponudb povabil vse ponudnike, stranke okvirnega sporazuma, za oddajo ponudbe.</w:t>
      </w:r>
    </w:p>
    <w:p w14:paraId="490B7E08" w14:textId="77777777" w:rsidR="00BB32F2" w:rsidRPr="00BB32F2" w:rsidRDefault="00BB32F2" w:rsidP="00BB32F2">
      <w:pPr>
        <w:suppressAutoHyphens w:val="0"/>
        <w:autoSpaceDE w:val="0"/>
        <w:ind w:left="786"/>
        <w:jc w:val="both"/>
        <w:rPr>
          <w:rFonts w:ascii="Garamond" w:hAnsi="Garamond" w:cs="Calibri"/>
          <w:color w:val="000000"/>
          <w:lang w:eastAsia="ar-SA"/>
        </w:rPr>
      </w:pPr>
    </w:p>
    <w:p w14:paraId="58EEE2C7"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Naročnik od ponudnika, s katerim ima sklenjen okvirni sporazum, pričakuje aktivno oddajo ponudb na posamezna povpraševanja. </w:t>
      </w:r>
    </w:p>
    <w:p w14:paraId="5F7EDF62" w14:textId="77777777" w:rsidR="00BB32F2" w:rsidRPr="00BB32F2" w:rsidRDefault="00BB32F2" w:rsidP="00BB32F2">
      <w:pPr>
        <w:autoSpaceDE w:val="0"/>
        <w:jc w:val="both"/>
        <w:rPr>
          <w:rFonts w:ascii="Garamond" w:hAnsi="Garamond" w:cs="Calibri"/>
          <w:color w:val="000000"/>
          <w:lang w:eastAsia="ar-SA"/>
        </w:rPr>
      </w:pPr>
    </w:p>
    <w:p w14:paraId="214C8C71" w14:textId="77777777" w:rsidR="00BB32F2" w:rsidRPr="0078403C" w:rsidRDefault="00BB32F2" w:rsidP="00BB32F2">
      <w:pPr>
        <w:suppressAutoHyphens w:val="0"/>
        <w:autoSpaceDE w:val="0"/>
        <w:jc w:val="both"/>
        <w:rPr>
          <w:rFonts w:ascii="Garamond" w:hAnsi="Garamond" w:cs="Calibri"/>
          <w:color w:val="000000"/>
          <w:lang w:eastAsia="ar-SA"/>
        </w:rPr>
      </w:pPr>
      <w:r w:rsidRPr="0078403C">
        <w:rPr>
          <w:rFonts w:ascii="Garamond" w:hAnsi="Garamond" w:cs="Calibri"/>
          <w:color w:val="000000"/>
          <w:lang w:eastAsia="ar-SA"/>
        </w:rPr>
        <w:t>Naročanje (povpraševanje) poteka pisno, preko elektronske pošte. V nujnih primerih lahko naročnik na poslano povpraševanje opozori tudi po telefonu, vendar morajo biti tako povpraševanje naročnika kot ponudbe izvajalcev vselej oddani pisno, preko elektronske pošte. Naročnik v vsakem povpraševanju opredeli vsebino naročila, način oddaje ponudbe in rok za oddajo ponudbe, ki ga prilagodi zahtevnosti in obsegu posameznega naročila ter času, potrebnemu za pripravo ponudbe.</w:t>
      </w:r>
    </w:p>
    <w:p w14:paraId="10B49CBA" w14:textId="77777777" w:rsidR="00BB32F2" w:rsidRPr="0078403C" w:rsidRDefault="00BB32F2" w:rsidP="00BB32F2">
      <w:pPr>
        <w:autoSpaceDE w:val="0"/>
        <w:jc w:val="both"/>
        <w:rPr>
          <w:rFonts w:ascii="Garamond" w:hAnsi="Garamond" w:cs="Calibri"/>
          <w:color w:val="000000"/>
          <w:lang w:eastAsia="ar-SA"/>
        </w:rPr>
      </w:pPr>
    </w:p>
    <w:p w14:paraId="7BED3E98" w14:textId="62A3BF6C" w:rsidR="00BB32F2" w:rsidRPr="0078403C" w:rsidRDefault="00BB32F2" w:rsidP="00BB32F2">
      <w:pPr>
        <w:suppressAutoHyphens w:val="0"/>
        <w:autoSpaceDE w:val="0"/>
        <w:jc w:val="both"/>
        <w:rPr>
          <w:rFonts w:ascii="Garamond" w:hAnsi="Garamond" w:cs="Calibri"/>
          <w:color w:val="000000"/>
          <w:lang w:eastAsia="ar-SA"/>
        </w:rPr>
      </w:pPr>
      <w:r w:rsidRPr="0078403C">
        <w:rPr>
          <w:rFonts w:ascii="Garamond" w:hAnsi="Garamond" w:cs="Calibri"/>
          <w:color w:val="000000"/>
          <w:lang w:eastAsia="ar-SA"/>
        </w:rPr>
        <w:t xml:space="preserve">Naročnik hkrati pošlje povpraševanje vsem strankam okvirnega sporazuma in s tem zagotovi, da ima vsaka stranka enako možnost oddaje ponudbe. Stranke okvirnega sporazuma so dolžne potrditi prejem vsakega povpraševanja (s povratnico oziroma izrecno potrditvijo po elektronski pošti) v roku, ki ga naročnik določi v povpraševanju. Če stranka prejema ne potrdi, naročnik na poslano povpraševanje </w:t>
      </w:r>
      <w:r w:rsidR="007D5A87" w:rsidRPr="0078403C">
        <w:rPr>
          <w:rFonts w:ascii="Garamond" w:hAnsi="Garamond" w:cs="Calibri"/>
          <w:color w:val="000000"/>
          <w:lang w:eastAsia="ar-SA"/>
        </w:rPr>
        <w:t xml:space="preserve">lahko </w:t>
      </w:r>
      <w:r w:rsidRPr="0078403C">
        <w:rPr>
          <w:rFonts w:ascii="Garamond" w:hAnsi="Garamond" w:cs="Calibri"/>
          <w:color w:val="000000"/>
          <w:lang w:eastAsia="ar-SA"/>
        </w:rPr>
        <w:t xml:space="preserve">opozori </w:t>
      </w:r>
      <w:r w:rsidR="007D5A87" w:rsidRPr="0078403C">
        <w:rPr>
          <w:rFonts w:ascii="Garamond" w:hAnsi="Garamond" w:cs="Calibri"/>
          <w:color w:val="000000"/>
          <w:lang w:eastAsia="ar-SA"/>
        </w:rPr>
        <w:t>po telefonu</w:t>
      </w:r>
      <w:r w:rsidRPr="0078403C">
        <w:rPr>
          <w:rFonts w:ascii="Garamond" w:hAnsi="Garamond" w:cs="Calibri"/>
          <w:color w:val="000000"/>
          <w:lang w:eastAsia="ar-SA"/>
        </w:rPr>
        <w:t>. Stranke so dolžne naročniku sporočiti vsako spremembo elektronskega naslova iz tega sporazuma; do prejema obvestila o spremembi se šteje, da je povpraševanje, poslano na zadnji sporočeni elektronski naslov, pravilno posredovano.</w:t>
      </w:r>
    </w:p>
    <w:p w14:paraId="578741CE" w14:textId="77777777" w:rsidR="00BB32F2" w:rsidRPr="0078403C" w:rsidRDefault="00BB32F2" w:rsidP="00BB32F2">
      <w:pPr>
        <w:autoSpaceDE w:val="0"/>
        <w:jc w:val="both"/>
        <w:rPr>
          <w:rFonts w:ascii="Garamond" w:hAnsi="Garamond" w:cs="Calibri"/>
          <w:color w:val="000000"/>
          <w:lang w:eastAsia="ar-SA"/>
        </w:rPr>
      </w:pPr>
    </w:p>
    <w:p w14:paraId="7AF46DF3" w14:textId="77777777" w:rsidR="00BB32F2" w:rsidRPr="0078403C" w:rsidRDefault="00BB32F2" w:rsidP="00BB32F2">
      <w:pPr>
        <w:suppressAutoHyphens w:val="0"/>
        <w:autoSpaceDE w:val="0"/>
        <w:jc w:val="both"/>
        <w:rPr>
          <w:rFonts w:ascii="Garamond" w:hAnsi="Garamond" w:cs="Calibri"/>
          <w:color w:val="000000"/>
          <w:lang w:eastAsia="ar-SA"/>
        </w:rPr>
      </w:pPr>
      <w:r w:rsidRPr="0078403C">
        <w:rPr>
          <w:rFonts w:ascii="Garamond" w:hAnsi="Garamond" w:cs="Calibri"/>
          <w:color w:val="000000"/>
          <w:lang w:eastAsia="ar-SA"/>
        </w:rPr>
        <w:t>Kontaktni podatki izvajalca za naročanje so:</w:t>
      </w:r>
    </w:p>
    <w:p w14:paraId="0E2AF59F" w14:textId="77777777" w:rsidR="00BB32F2" w:rsidRPr="0078403C" w:rsidRDefault="00BB32F2" w:rsidP="00BB32F2">
      <w:pPr>
        <w:autoSpaceDE w:val="0"/>
        <w:ind w:left="426"/>
        <w:jc w:val="both"/>
        <w:rPr>
          <w:rFonts w:ascii="Garamond" w:hAnsi="Garamond" w:cs="Calibri"/>
          <w:color w:val="000000"/>
          <w:lang w:eastAsia="ar-SA"/>
        </w:rPr>
      </w:pPr>
    </w:p>
    <w:p w14:paraId="211D8F6F" w14:textId="77777777" w:rsidR="00BB32F2" w:rsidRPr="0078403C" w:rsidRDefault="00BB32F2" w:rsidP="00BB32F2">
      <w:pPr>
        <w:numPr>
          <w:ilvl w:val="0"/>
          <w:numId w:val="28"/>
        </w:numPr>
        <w:suppressAutoHyphens w:val="0"/>
        <w:autoSpaceDE w:val="0"/>
        <w:jc w:val="both"/>
        <w:rPr>
          <w:rFonts w:ascii="Garamond" w:hAnsi="Garamond" w:cs="Calibri"/>
          <w:color w:val="000000"/>
          <w:lang w:eastAsia="ar-SA"/>
        </w:rPr>
      </w:pPr>
      <w:r w:rsidRPr="0078403C">
        <w:rPr>
          <w:rFonts w:ascii="Garamond" w:hAnsi="Garamond" w:cs="Calibri"/>
          <w:color w:val="000000"/>
          <w:lang w:eastAsia="ar-SA"/>
        </w:rPr>
        <w:t>Elektronska pošta:___________________________________</w:t>
      </w:r>
    </w:p>
    <w:p w14:paraId="0614516C" w14:textId="77777777" w:rsidR="00BB32F2" w:rsidRPr="0078403C" w:rsidRDefault="00BB32F2" w:rsidP="00BB32F2">
      <w:pPr>
        <w:numPr>
          <w:ilvl w:val="0"/>
          <w:numId w:val="28"/>
        </w:numPr>
        <w:suppressAutoHyphens w:val="0"/>
        <w:autoSpaceDE w:val="0"/>
        <w:jc w:val="both"/>
        <w:rPr>
          <w:rFonts w:ascii="Garamond" w:hAnsi="Garamond" w:cs="Calibri"/>
          <w:color w:val="000000"/>
          <w:lang w:eastAsia="ar-SA"/>
        </w:rPr>
      </w:pPr>
      <w:r w:rsidRPr="0078403C">
        <w:rPr>
          <w:rFonts w:ascii="Garamond" w:hAnsi="Garamond" w:cs="Calibri"/>
          <w:color w:val="000000"/>
          <w:lang w:eastAsia="ar-SA"/>
        </w:rPr>
        <w:t>Telefonska številka:__________________________________</w:t>
      </w:r>
    </w:p>
    <w:p w14:paraId="54844345" w14:textId="77777777" w:rsidR="00BB32F2" w:rsidRPr="0078403C" w:rsidRDefault="00BB32F2" w:rsidP="00BB32F2">
      <w:pPr>
        <w:autoSpaceDE w:val="0"/>
        <w:ind w:left="720"/>
        <w:jc w:val="both"/>
        <w:rPr>
          <w:rFonts w:ascii="Garamond" w:hAnsi="Garamond" w:cs="Calibri"/>
          <w:color w:val="000000"/>
          <w:lang w:eastAsia="ar-SA"/>
        </w:rPr>
      </w:pPr>
    </w:p>
    <w:p w14:paraId="7115A041" w14:textId="77777777" w:rsidR="00BB32F2" w:rsidRPr="0078403C" w:rsidRDefault="00BB32F2" w:rsidP="00BB32F2">
      <w:pPr>
        <w:autoSpaceDE w:val="0"/>
        <w:jc w:val="both"/>
        <w:rPr>
          <w:rFonts w:ascii="Garamond" w:hAnsi="Garamond" w:cs="Calibri"/>
          <w:color w:val="000000"/>
          <w:lang w:eastAsia="ar-SA"/>
        </w:rPr>
      </w:pPr>
      <w:r w:rsidRPr="0078403C">
        <w:rPr>
          <w:rFonts w:ascii="Garamond" w:hAnsi="Garamond" w:cs="Calibri"/>
          <w:color w:val="000000"/>
          <w:lang w:eastAsia="ar-SA"/>
        </w:rPr>
        <w:t>Morebitno spremembo zgoraj navedenih podatkov ponudnik sporoči naročniku.</w:t>
      </w:r>
    </w:p>
    <w:p w14:paraId="65B1D6EC" w14:textId="77777777" w:rsidR="00BB32F2" w:rsidRPr="0078403C" w:rsidRDefault="00BB32F2" w:rsidP="00BB32F2">
      <w:pPr>
        <w:autoSpaceDE w:val="0"/>
        <w:ind w:left="426"/>
        <w:jc w:val="both"/>
        <w:rPr>
          <w:rFonts w:ascii="Garamond" w:hAnsi="Garamond" w:cs="Calibri"/>
          <w:color w:val="000000"/>
          <w:lang w:eastAsia="ar-SA"/>
        </w:rPr>
      </w:pPr>
    </w:p>
    <w:p w14:paraId="728EF891" w14:textId="77777777" w:rsidR="00BB32F2" w:rsidRPr="0078403C" w:rsidRDefault="00BB32F2" w:rsidP="00BB32F2">
      <w:pPr>
        <w:suppressAutoHyphens w:val="0"/>
        <w:autoSpaceDE w:val="0"/>
        <w:jc w:val="both"/>
        <w:rPr>
          <w:rFonts w:ascii="Garamond" w:hAnsi="Garamond" w:cs="Calibri"/>
          <w:color w:val="000000"/>
          <w:lang w:eastAsia="ar-SA"/>
        </w:rPr>
      </w:pPr>
      <w:r w:rsidRPr="0078403C">
        <w:rPr>
          <w:rFonts w:ascii="Garamond" w:hAnsi="Garamond" w:cs="Calibri"/>
          <w:color w:val="000000"/>
          <w:lang w:eastAsia="ar-SA"/>
        </w:rPr>
        <w:t>Ponudnik pošlje svojo ponudbo v elektronski obliki na naslov, ki ga v vsakokratnem  povpraševanju opredeli naročnik oziroma na način, kot ga opredeli naročnik.</w:t>
      </w:r>
    </w:p>
    <w:p w14:paraId="1D9C8E86" w14:textId="77777777" w:rsidR="007D5A87" w:rsidRPr="0078403C" w:rsidRDefault="007D5A87" w:rsidP="00BB32F2">
      <w:pPr>
        <w:suppressAutoHyphens w:val="0"/>
        <w:autoSpaceDE w:val="0"/>
        <w:jc w:val="both"/>
        <w:rPr>
          <w:rFonts w:ascii="Garamond" w:hAnsi="Garamond" w:cs="Calibri"/>
          <w:color w:val="000000"/>
          <w:lang w:eastAsia="ar-SA"/>
        </w:rPr>
      </w:pPr>
    </w:p>
    <w:p w14:paraId="71E2D4E5" w14:textId="77777777" w:rsidR="00BB32F2" w:rsidRPr="00BB32F2" w:rsidRDefault="00BB32F2" w:rsidP="00BB32F2">
      <w:pPr>
        <w:suppressAutoHyphens w:val="0"/>
        <w:autoSpaceDE w:val="0"/>
        <w:jc w:val="both"/>
        <w:rPr>
          <w:rFonts w:ascii="Garamond" w:hAnsi="Garamond" w:cs="Calibri"/>
          <w:color w:val="000000"/>
          <w:lang w:eastAsia="ar-SA"/>
        </w:rPr>
      </w:pPr>
      <w:r w:rsidRPr="0078403C">
        <w:rPr>
          <w:rFonts w:ascii="Garamond" w:hAnsi="Garamond" w:cs="Calibri"/>
          <w:color w:val="000000"/>
          <w:lang w:eastAsia="ar-SA"/>
        </w:rPr>
        <w:t>Izvajalec v ponudbi za posamezno povpraševanje za storitve posredovanja ne sme ponuditi višje cene od tiste, ki jo je za te storitve ponudil v ponudbi, oddani v sistemu e-JN ob sklenitvi okvirnega sporazuma. Cene storitev posredovanja so fiksne ves čas trajanja okvirnega sporazuma. Ponudba posameznega povpraševanja, ki za storitve posredovanja vsebuje višjo ceno, se šteje za nedopustno; morebitna nižja cena storitev posredovanja je dopustna. Navedena omejitev ne velja za cene letalskih vozovnic, letaliških taks in nastanitvenih aranžmajev, ki se določajo glede na cene prevoznikov in hotelov ob vsakokratnem povpraševanju.</w:t>
      </w:r>
    </w:p>
    <w:p w14:paraId="71E2D4E6" w14:textId="77777777" w:rsidR="00BB32F2" w:rsidRPr="00BB32F2" w:rsidRDefault="00BB32F2" w:rsidP="00BB32F2">
      <w:pPr>
        <w:autoSpaceDE w:val="0"/>
        <w:ind w:left="786"/>
        <w:jc w:val="both"/>
        <w:rPr>
          <w:rFonts w:ascii="Garamond" w:hAnsi="Garamond" w:cs="Calibri"/>
          <w:color w:val="000000"/>
          <w:lang w:eastAsia="ar-SA"/>
        </w:rPr>
      </w:pPr>
    </w:p>
    <w:p w14:paraId="260E7012"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Po preteku roka naročnik na enak način, kot je posredoval povpraševanje, obvesti vse ponudnike o izboru najugodnejšega ponudnika ter najugodnejšemu ponudniku pošlje naročilo. Pošiljanje elektronskega potrdila naročila šteje za izdajo naročilnice, na podlagi katerega mora izvajalec opraviti naročeno storitev v določenem roku. S tem dejanjem naročnika postane ponudba izbranega ponudnika za posamezno naročilo sestavni del dokumentacije tega posla.</w:t>
      </w:r>
    </w:p>
    <w:p w14:paraId="12EE2767" w14:textId="77777777" w:rsidR="00BB32F2" w:rsidRPr="00BB32F2" w:rsidRDefault="00BB32F2" w:rsidP="00BB32F2">
      <w:pPr>
        <w:autoSpaceDE w:val="0"/>
        <w:jc w:val="both"/>
        <w:rPr>
          <w:rFonts w:ascii="Garamond" w:hAnsi="Garamond" w:cs="Calibri"/>
          <w:color w:val="000000"/>
          <w:lang w:eastAsia="ar-SA"/>
        </w:rPr>
      </w:pPr>
    </w:p>
    <w:p w14:paraId="556A4B1F" w14:textId="77777777" w:rsidR="00BB32F2" w:rsidRPr="00BB32F2" w:rsidRDefault="00BB32F2" w:rsidP="00BB32F2">
      <w:pPr>
        <w:rPr>
          <w:rFonts w:ascii="Garamond" w:hAnsi="Garamond" w:cs="Calibri"/>
          <w:color w:val="000000"/>
          <w:lang w:eastAsia="ar-SA"/>
        </w:rPr>
      </w:pPr>
    </w:p>
    <w:p w14:paraId="69D0C0A5"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087B78B9" w14:textId="77777777" w:rsidR="00BB32F2" w:rsidRPr="00BB32F2" w:rsidRDefault="00BB32F2" w:rsidP="00BB32F2">
      <w:pPr>
        <w:autoSpaceDE w:val="0"/>
        <w:jc w:val="center"/>
        <w:rPr>
          <w:rFonts w:ascii="Garamond" w:hAnsi="Garamond" w:cs="Calibri"/>
          <w:b/>
          <w:color w:val="000000"/>
          <w:lang w:eastAsia="ar-SA"/>
        </w:rPr>
      </w:pPr>
    </w:p>
    <w:p w14:paraId="03D31193"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NEPRIDOBITEV PONUDB IN GOSPODARNOST</w:t>
      </w:r>
    </w:p>
    <w:p w14:paraId="5355E900" w14:textId="77777777" w:rsidR="00BB32F2" w:rsidRPr="00BB32F2" w:rsidRDefault="00BB32F2" w:rsidP="00BB32F2">
      <w:pPr>
        <w:autoSpaceDE w:val="0"/>
        <w:jc w:val="center"/>
        <w:rPr>
          <w:rFonts w:ascii="Garamond" w:hAnsi="Garamond" w:cs="Calibri"/>
          <w:b/>
          <w:color w:val="000000"/>
          <w:lang w:eastAsia="ar-SA"/>
        </w:rPr>
      </w:pPr>
    </w:p>
    <w:p w14:paraId="21D89279"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Če naročnik za posamezno povpraševanje ne prejme nobene ponudbe, je dolžan posebej skrbno preveriti ali razlog </w:t>
      </w:r>
      <w:proofErr w:type="spellStart"/>
      <w:r>
        <w:rPr>
          <w:rFonts w:ascii="Garamond" w:hAnsi="Garamond" w:cs="Calibri"/>
          <w:color w:val="000000"/>
          <w:lang w:eastAsia="ar-SA"/>
        </w:rPr>
        <w:t>nepridobitve</w:t>
      </w:r>
      <w:proofErr w:type="spellEnd"/>
      <w:r>
        <w:rPr>
          <w:rFonts w:ascii="Garamond" w:hAnsi="Garamond" w:cs="Calibri"/>
          <w:color w:val="000000"/>
          <w:lang w:eastAsia="ar-SA"/>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za tako konkretno naročilo ni več zavezan po temu sporazumu (naročilo lahko odda na trgu, vendar </w:t>
      </w:r>
      <w:r>
        <w:rPr>
          <w:rFonts w:ascii="Garamond" w:hAnsi="Garamond" w:cs="Calibri"/>
          <w:color w:val="000000"/>
          <w:lang w:eastAsia="ar-SA"/>
        </w:rPr>
        <w:lastRenderedPageBreak/>
        <w:t>pod enakimi pogoji kot jih je predstavil v povpraševanju po tem sporazumu). Če naročnik spremeni pogoje neuspelega povpraševanja to šteje za novo povpraševanje.</w:t>
      </w:r>
    </w:p>
    <w:p w14:paraId="0C77EDE6" w14:textId="77777777" w:rsidR="00BB32F2" w:rsidRPr="00BB32F2" w:rsidRDefault="00BB32F2" w:rsidP="00BB32F2">
      <w:pPr>
        <w:suppressAutoHyphens w:val="0"/>
        <w:autoSpaceDE w:val="0"/>
        <w:ind w:left="786"/>
        <w:jc w:val="both"/>
        <w:rPr>
          <w:rFonts w:ascii="Garamond" w:hAnsi="Garamond" w:cs="Calibri"/>
          <w:color w:val="000000"/>
          <w:lang w:eastAsia="ar-SA"/>
        </w:rPr>
      </w:pPr>
    </w:p>
    <w:p w14:paraId="6FEE3E09"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Naročnik se v primeru, da ne dobi nobene ponudbe, namesto za oddajo na prostem trgu lahko odloči tudi za ponovitev postopka.</w:t>
      </w:r>
    </w:p>
    <w:p w14:paraId="21CEC2ED" w14:textId="77777777" w:rsidR="00BB32F2" w:rsidRPr="00BB32F2" w:rsidRDefault="00BB32F2" w:rsidP="00BB32F2">
      <w:pPr>
        <w:autoSpaceDE w:val="0"/>
        <w:jc w:val="both"/>
        <w:rPr>
          <w:rFonts w:ascii="Garamond" w:hAnsi="Garamond" w:cs="Calibri"/>
          <w:color w:val="000000"/>
          <w:lang w:eastAsia="ar-SA"/>
        </w:rPr>
      </w:pPr>
    </w:p>
    <w:p w14:paraId="1418C80E" w14:textId="77777777" w:rsid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Enak postopek lahko naročnik uporabi tudi, če pridobi sicer ponudbe, a so vse nepopolne. </w:t>
      </w:r>
    </w:p>
    <w:p w14:paraId="15BF7F48" w14:textId="77777777" w:rsidR="00BB32F2" w:rsidRDefault="00BB32F2" w:rsidP="00BB32F2">
      <w:pPr>
        <w:suppressAutoHyphens w:val="0"/>
        <w:autoSpaceDE w:val="0"/>
        <w:jc w:val="both"/>
        <w:rPr>
          <w:rFonts w:ascii="Garamond" w:hAnsi="Garamond" w:cs="Calibri"/>
          <w:color w:val="000000"/>
          <w:lang w:eastAsia="ar-SA"/>
        </w:rPr>
      </w:pPr>
    </w:p>
    <w:p w14:paraId="6E82977D" w14:textId="77777777" w:rsidR="00BB32F2" w:rsidRDefault="00BB32F2" w:rsidP="00BB32F2">
      <w:pPr>
        <w:suppressAutoHyphens w:val="0"/>
        <w:autoSpaceDE w:val="0"/>
        <w:jc w:val="both"/>
        <w:rPr>
          <w:rFonts w:ascii="Garamond" w:hAnsi="Garamond" w:cs="Calibri"/>
          <w:color w:val="000000"/>
          <w:lang w:eastAsia="ar-SA"/>
        </w:rPr>
      </w:pPr>
    </w:p>
    <w:p w14:paraId="22FA884E" w14:textId="77777777" w:rsidR="00BB32F2" w:rsidRPr="00BB32F2" w:rsidRDefault="00BB32F2" w:rsidP="00BB32F2">
      <w:pPr>
        <w:suppressAutoHyphens w:val="0"/>
        <w:autoSpaceDE w:val="0"/>
        <w:jc w:val="both"/>
        <w:rPr>
          <w:rFonts w:ascii="Garamond" w:hAnsi="Garamond" w:cs="Calibri"/>
          <w:color w:val="000000"/>
          <w:lang w:eastAsia="ar-SA"/>
        </w:rPr>
      </w:pPr>
    </w:p>
    <w:p w14:paraId="004BCF6A" w14:textId="77777777" w:rsidR="00BB32F2" w:rsidRPr="00BB32F2" w:rsidRDefault="00BB32F2" w:rsidP="00BB32F2">
      <w:pPr>
        <w:autoSpaceDE w:val="0"/>
        <w:jc w:val="both"/>
        <w:rPr>
          <w:rFonts w:ascii="Garamond" w:hAnsi="Garamond" w:cs="Calibri"/>
          <w:color w:val="000000"/>
          <w:lang w:eastAsia="ar-SA"/>
        </w:rPr>
      </w:pPr>
    </w:p>
    <w:p w14:paraId="7760B606"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5433FDF0" w14:textId="77777777" w:rsidR="00BB32F2" w:rsidRPr="00BB32F2" w:rsidRDefault="00BB32F2" w:rsidP="00BB32F2">
      <w:pPr>
        <w:autoSpaceDE w:val="0"/>
        <w:jc w:val="center"/>
        <w:rPr>
          <w:rFonts w:ascii="Garamond" w:hAnsi="Garamond" w:cs="Calibri"/>
          <w:b/>
          <w:color w:val="000000"/>
          <w:lang w:eastAsia="ar-SA"/>
        </w:rPr>
      </w:pPr>
    </w:p>
    <w:p w14:paraId="69A1CEDB"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MERILO ZA DODELITEV POSLA POSAMEZNEGA POVPRAŠEVANJA IN IZVAJANJE POSLA S STRANI IZBRANEGA IZVAJALCA</w:t>
      </w:r>
    </w:p>
    <w:p w14:paraId="7F898C42" w14:textId="77777777" w:rsidR="00BB32F2" w:rsidRPr="00BB32F2" w:rsidRDefault="00BB32F2" w:rsidP="00BB32F2">
      <w:pPr>
        <w:autoSpaceDE w:val="0"/>
        <w:jc w:val="center"/>
        <w:rPr>
          <w:rFonts w:ascii="Garamond" w:hAnsi="Garamond" w:cs="Calibri"/>
          <w:b/>
          <w:color w:val="000000"/>
          <w:lang w:eastAsia="ar-SA"/>
        </w:rPr>
      </w:pPr>
    </w:p>
    <w:p w14:paraId="5AD6C4F9" w14:textId="77777777" w:rsidR="00BB32F2" w:rsidRPr="00BB32F2" w:rsidRDefault="00BB32F2" w:rsidP="00BB32F2">
      <w:pPr>
        <w:suppressAutoHyphens w:val="0"/>
        <w:jc w:val="both"/>
        <w:rPr>
          <w:rFonts w:ascii="Garamond" w:hAnsi="Garamond" w:cs="Calibri"/>
          <w:lang w:eastAsia="sl-SI"/>
        </w:rPr>
      </w:pPr>
      <w:r>
        <w:rPr>
          <w:rFonts w:ascii="Garamond" w:hAnsi="Garamond" w:cs="Calibri"/>
          <w:lang w:eastAsia="sl-SI"/>
        </w:rPr>
        <w:t xml:space="preserve">Posamezen posel (na podlagi sklenjenega okvirnega sporazuma) se praviloma odda ponudniku, ki ob posameznem povpraševanju ponudi skupno </w:t>
      </w:r>
      <w:r>
        <w:rPr>
          <w:rFonts w:ascii="Garamond" w:hAnsi="Garamond" w:cs="Calibri"/>
          <w:u w:val="single"/>
          <w:lang w:eastAsia="sl-SI"/>
        </w:rPr>
        <w:t>najnižjo končno vrednost</w:t>
      </w:r>
      <w:r>
        <w:rPr>
          <w:rFonts w:ascii="Garamond" w:hAnsi="Garamond" w:cs="Calibri"/>
          <w:lang w:eastAsia="sl-SI"/>
        </w:rPr>
        <w:t xml:space="preserve"> (za vse ponujene storitve).  V primeru identične cene se posel odda izvajalcu, katerega ponudba za  naročnika v konkretnem primeru predstavlja ugodnost, zlasti krajši čas potovanja, bližina letališča odhoda ali prihoda določenemu kraju, manjše število prestopanj, bližina hotelske nastanitve, ipd. </w:t>
      </w:r>
    </w:p>
    <w:p w14:paraId="7C4F6E2D" w14:textId="77777777" w:rsidR="00BB32F2" w:rsidRPr="00BB32F2" w:rsidRDefault="00BB32F2" w:rsidP="00BB32F2">
      <w:pPr>
        <w:suppressAutoHyphens w:val="0"/>
        <w:ind w:left="786"/>
        <w:jc w:val="both"/>
        <w:rPr>
          <w:rFonts w:ascii="Garamond" w:hAnsi="Garamond" w:cs="Calibri"/>
          <w:lang w:eastAsia="sl-SI"/>
        </w:rPr>
      </w:pPr>
    </w:p>
    <w:p w14:paraId="0E42BFDE" w14:textId="77777777" w:rsidR="00BB32F2" w:rsidRPr="00BB32F2" w:rsidRDefault="00BB32F2" w:rsidP="00BB32F2">
      <w:pPr>
        <w:suppressAutoHyphens w:val="0"/>
        <w:jc w:val="both"/>
        <w:rPr>
          <w:rFonts w:ascii="Garamond" w:hAnsi="Garamond" w:cs="Calibri"/>
          <w:lang w:eastAsia="sl-SI"/>
        </w:rPr>
      </w:pPr>
      <w:r>
        <w:rPr>
          <w:rFonts w:ascii="Garamond" w:hAnsi="Garamond" w:cs="Calibri"/>
          <w:lang w:eastAsia="sl-SI"/>
        </w:rPr>
        <w:t xml:space="preserve">Poleg navedenega merila lahko naročnik v posameznem povpraševanju določi še </w:t>
      </w:r>
      <w:r>
        <w:rPr>
          <w:rFonts w:ascii="Garamond" w:hAnsi="Garamond" w:cs="Calibri"/>
          <w:u w:val="single"/>
          <w:lang w:eastAsia="sl-SI"/>
        </w:rPr>
        <w:t>dodatna merila</w:t>
      </w:r>
      <w:r>
        <w:rPr>
          <w:rFonts w:ascii="Garamond" w:hAnsi="Garamond" w:cs="Calibri"/>
          <w:lang w:eastAsia="sl-SI"/>
        </w:rPr>
        <w:t>, ki naročniku v konkretnem primeru predstavljajo ugodnost, zlasti krajši čas potovanja, bližina letališča odhoda ali prihoda določenemu kraju, manjše število prestopanj, bližina hotelske nastanitve, ipd. ali po potrebi druga merila. V kolikor naročnik ob posameznem povpraševanju ne navede meril, se šteje, da je merilo za izbiro najnižja cena.</w:t>
      </w:r>
    </w:p>
    <w:p w14:paraId="31C76384" w14:textId="77777777" w:rsidR="00BB32F2" w:rsidRPr="00BB32F2" w:rsidRDefault="00BB32F2" w:rsidP="00BB32F2">
      <w:pPr>
        <w:suppressAutoHyphens w:val="0"/>
        <w:ind w:left="786"/>
        <w:jc w:val="both"/>
        <w:rPr>
          <w:rFonts w:ascii="Garamond" w:hAnsi="Garamond" w:cs="Arial"/>
          <w:lang w:eastAsia="sl-SI"/>
        </w:rPr>
      </w:pPr>
    </w:p>
    <w:p w14:paraId="49419DD0" w14:textId="77777777" w:rsidR="00BB32F2" w:rsidRPr="00BB32F2" w:rsidRDefault="00BB32F2" w:rsidP="00BB32F2">
      <w:pPr>
        <w:suppressAutoHyphens w:val="0"/>
        <w:jc w:val="both"/>
        <w:rPr>
          <w:rFonts w:ascii="Garamond" w:hAnsi="Garamond" w:cs="Calibri"/>
          <w:lang w:eastAsia="sl-SI"/>
        </w:rPr>
      </w:pPr>
      <w:r>
        <w:rPr>
          <w:rFonts w:ascii="Garamond" w:hAnsi="Garamond" w:cs="Calibri"/>
          <w:lang w:eastAsia="sl-SI"/>
        </w:rPr>
        <w:t>Naročnik ob vsakokratnem odpiranju konkurence, ob oddaji posameznega posla, izbranega izvajalca pisno obvesti po elektronski pošti-potrditev naročila in mu v roku 24 ur posreduje naročilnico.</w:t>
      </w:r>
    </w:p>
    <w:p w14:paraId="75500CC0" w14:textId="77777777" w:rsidR="00BB32F2" w:rsidRPr="00BB32F2" w:rsidRDefault="00BB32F2" w:rsidP="00BB32F2">
      <w:pPr>
        <w:autoSpaceDE w:val="0"/>
        <w:ind w:left="786"/>
        <w:jc w:val="both"/>
        <w:rPr>
          <w:rFonts w:ascii="Garamond" w:hAnsi="Garamond" w:cs="Calibri"/>
          <w:color w:val="000000"/>
          <w:lang w:eastAsia="ar-SA"/>
        </w:rPr>
      </w:pPr>
    </w:p>
    <w:p w14:paraId="1B0619F0" w14:textId="77777777" w:rsidR="00BB32F2" w:rsidRPr="00BB32F2" w:rsidRDefault="00BB32F2" w:rsidP="00BB32F2">
      <w:pPr>
        <w:suppressAutoHyphens w:val="0"/>
        <w:autoSpaceDE w:val="0"/>
        <w:jc w:val="both"/>
        <w:rPr>
          <w:rFonts w:ascii="Garamond" w:hAnsi="Garamond" w:cs="Calibri"/>
          <w:lang w:eastAsia="sl-SI"/>
        </w:rPr>
      </w:pPr>
      <w:r>
        <w:rPr>
          <w:rFonts w:ascii="Garamond" w:hAnsi="Garamond" w:cs="Calibri"/>
          <w:lang w:eastAsia="sl-SI"/>
        </w:rPr>
        <w:t>Izvajalec izbran za izvajanje posla na podlagi posameznega povpraševanja posel izvede skladno s tem okvirnim sporazumom in dokumentacijo predloženo v posameznem povpraševanju.</w:t>
      </w:r>
    </w:p>
    <w:p w14:paraId="541DCD26" w14:textId="77777777" w:rsidR="00BB32F2" w:rsidRPr="00BB32F2" w:rsidRDefault="00BB32F2" w:rsidP="00BB32F2">
      <w:pPr>
        <w:suppressAutoHyphens w:val="0"/>
        <w:autoSpaceDE w:val="0"/>
        <w:ind w:left="426"/>
        <w:jc w:val="both"/>
        <w:rPr>
          <w:rFonts w:ascii="Garamond" w:hAnsi="Garamond" w:cs="Calibri"/>
          <w:color w:val="000000"/>
          <w:lang w:eastAsia="ar-SA"/>
        </w:rPr>
      </w:pPr>
    </w:p>
    <w:p w14:paraId="16541727" w14:textId="77777777" w:rsidR="00BB32F2" w:rsidRPr="00BB32F2" w:rsidRDefault="00BB32F2" w:rsidP="00BB32F2">
      <w:pPr>
        <w:autoSpaceDE w:val="0"/>
        <w:jc w:val="both"/>
        <w:rPr>
          <w:rFonts w:ascii="Garamond" w:hAnsi="Garamond" w:cs="Calibri"/>
          <w:color w:val="000000"/>
          <w:lang w:eastAsia="ar-SA"/>
        </w:rPr>
      </w:pPr>
    </w:p>
    <w:p w14:paraId="3308FFAC"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7B452E6A" w14:textId="77777777" w:rsidR="00BB32F2" w:rsidRPr="00BB32F2" w:rsidRDefault="00BB32F2" w:rsidP="00BB32F2">
      <w:pPr>
        <w:autoSpaceDE w:val="0"/>
        <w:jc w:val="center"/>
        <w:rPr>
          <w:rFonts w:ascii="Garamond" w:hAnsi="Garamond" w:cs="Calibri"/>
          <w:b/>
          <w:color w:val="000000"/>
          <w:lang w:eastAsia="ar-SA"/>
        </w:rPr>
      </w:pPr>
    </w:p>
    <w:p w14:paraId="28129CE8"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OBVEZNOSTI POGODBENIH STRANK</w:t>
      </w:r>
    </w:p>
    <w:p w14:paraId="6D1A489F" w14:textId="77777777" w:rsidR="00BB32F2" w:rsidRPr="00BB32F2" w:rsidRDefault="00BB32F2" w:rsidP="00BB32F2">
      <w:pPr>
        <w:autoSpaceDE w:val="0"/>
        <w:jc w:val="center"/>
        <w:rPr>
          <w:rFonts w:ascii="Garamond" w:hAnsi="Garamond" w:cs="Calibri"/>
          <w:b/>
          <w:color w:val="000000"/>
          <w:lang w:eastAsia="ar-SA"/>
        </w:rPr>
      </w:pPr>
    </w:p>
    <w:p w14:paraId="2460DB86"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Naročnik se obvezuje, da bo: </w:t>
      </w:r>
    </w:p>
    <w:p w14:paraId="32D25C8D"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izpolnjeval vse predvidene obveznosti v rokih in na predviden način;</w:t>
      </w:r>
    </w:p>
    <w:p w14:paraId="4B3561E4"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plačeval naročene storitve v dogovorjenih rokih.</w:t>
      </w:r>
    </w:p>
    <w:p w14:paraId="59F94B68" w14:textId="77777777" w:rsidR="00BB32F2" w:rsidRPr="00BB32F2" w:rsidRDefault="00BB32F2" w:rsidP="00BB32F2">
      <w:pPr>
        <w:autoSpaceDE w:val="0"/>
        <w:ind w:left="720"/>
        <w:jc w:val="both"/>
        <w:rPr>
          <w:rFonts w:ascii="Garamond" w:hAnsi="Garamond" w:cs="Calibri"/>
          <w:color w:val="000000"/>
          <w:lang w:eastAsia="ar-SA"/>
        </w:rPr>
      </w:pPr>
    </w:p>
    <w:p w14:paraId="4BCEBDFB"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Izvajalec se obvezuje, da bo:  </w:t>
      </w:r>
    </w:p>
    <w:p w14:paraId="555B20EC"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svoje naloge opravil strokovno in s skrbnostjo dobrega strokovnjaka;</w:t>
      </w:r>
    </w:p>
    <w:p w14:paraId="240AD64D"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izvajal storitve po tem okvirnem sporazumu po pravilih stroke, v skladu z navodili naročnika in v pogodbenih rokih;</w:t>
      </w:r>
    </w:p>
    <w:p w14:paraId="4ECC1646" w14:textId="6B7A1A6E"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takoj pisno opozoril naročnika na okoliščine, ki bi lahko otežile ali onemogočile kvalitetno in pravilno izvedbo storitev;</w:t>
      </w:r>
    </w:p>
    <w:p w14:paraId="067F4E28"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omogočal ustrezen nadzor naročniku;</w:t>
      </w:r>
    </w:p>
    <w:p w14:paraId="5CE5F606"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z naročnikom sodeloval ter na njegovo zahtevo nemudoma posredoval vso dokumentacijo (finančno, pravno, vsebinsko…) in pojasnila.</w:t>
      </w:r>
    </w:p>
    <w:p w14:paraId="7D1C256F" w14:textId="77777777" w:rsidR="00BB32F2" w:rsidRPr="00BB32F2" w:rsidRDefault="00BB32F2" w:rsidP="00BB32F2">
      <w:pPr>
        <w:autoSpaceDE w:val="0"/>
        <w:ind w:left="786"/>
        <w:jc w:val="both"/>
        <w:rPr>
          <w:rFonts w:ascii="Garamond" w:hAnsi="Garamond" w:cs="Calibri"/>
          <w:color w:val="000000"/>
          <w:lang w:eastAsia="ar-SA"/>
        </w:rPr>
      </w:pPr>
    </w:p>
    <w:p w14:paraId="3BD50AB0"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Neutemeljena zavrnitev naročila ali odstopanje od naročenega načina izvedbe pomeni kršitev pogodbene obveznosti, zaradi katere lahko naročnik izvede kritni kup, razdre okvirni sporazum, </w:t>
      </w:r>
      <w:r>
        <w:rPr>
          <w:rFonts w:ascii="Garamond" w:hAnsi="Garamond" w:cs="Calibri"/>
          <w:color w:val="000000"/>
          <w:lang w:eastAsia="ar-SA"/>
        </w:rPr>
        <w:lastRenderedPageBreak/>
        <w:t>uveljavi zavarovanja za dobro izvedbo pogodbenih obveznosti, v primeru škode pa tudi zahteva odškodnino.</w:t>
      </w:r>
    </w:p>
    <w:p w14:paraId="7707C30C" w14:textId="77777777" w:rsidR="00BB32F2" w:rsidRPr="00BB32F2" w:rsidRDefault="00BB32F2" w:rsidP="00BB32F2">
      <w:pPr>
        <w:autoSpaceDE w:val="0"/>
        <w:jc w:val="both"/>
        <w:rPr>
          <w:rFonts w:ascii="Garamond" w:hAnsi="Garamond" w:cs="Calibri"/>
          <w:color w:val="000000"/>
          <w:lang w:eastAsia="ar-SA"/>
        </w:rPr>
      </w:pPr>
    </w:p>
    <w:p w14:paraId="7FD29DA4"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4DF68733" w14:textId="77777777" w:rsidR="00BB32F2" w:rsidRPr="00BB32F2" w:rsidRDefault="00BB32F2" w:rsidP="00BB32F2">
      <w:pPr>
        <w:autoSpaceDE w:val="0"/>
        <w:jc w:val="both"/>
        <w:rPr>
          <w:rFonts w:ascii="Garamond" w:hAnsi="Garamond" w:cs="Calibri"/>
          <w:color w:val="000000"/>
          <w:lang w:eastAsia="ar-SA"/>
        </w:rPr>
      </w:pPr>
    </w:p>
    <w:p w14:paraId="05AD9BA7"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V primeru, da pride do odpovedi naročila po potrditvi naročila (odpoved potovanja ipd., razlogi na strani naročnika) - je naročnik dolžan izbranemu izvajalcu povrniti nastale stroške, ki jih ta izkaže (npr. rezervacija ipd.).</w:t>
      </w:r>
    </w:p>
    <w:p w14:paraId="70390D43" w14:textId="77777777" w:rsidR="00BB32F2" w:rsidRPr="00BB32F2" w:rsidRDefault="00BB32F2" w:rsidP="00BB32F2">
      <w:pPr>
        <w:autoSpaceDE w:val="0"/>
        <w:jc w:val="both"/>
        <w:rPr>
          <w:rFonts w:ascii="Garamond" w:hAnsi="Garamond" w:cs="Calibri"/>
          <w:color w:val="000000"/>
          <w:lang w:eastAsia="ar-SA"/>
        </w:rPr>
      </w:pPr>
    </w:p>
    <w:p w14:paraId="57BEBB00"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Ponudnik zagotavlja, da naročnik lahko uveljavlja odstopnino v primerih in v višini, kot jo ima ponudnik navedeno v svojih aktih. V primeru, da potnik predvideva, da se morda zaradi določenih okoliščin (ki utegnejo nastati pri njem ali v njegovi ožji družini) potovanja ne bo mogel udeležiti, lahko položi odstopnino. Sporazum o odstopnini velja za primer uradnih pozivov, nepričakovanega poslabšanja zdravstvenega stanja ali smrti v ožji družini. V tem primeru je ob odpovedi potnik dolžan predložiti agenciji ustrezen veljavni dokument (zdravniško potrdilo itd.)</w:t>
      </w:r>
    </w:p>
    <w:p w14:paraId="3B875817" w14:textId="77777777" w:rsidR="00BB32F2" w:rsidRPr="00BB32F2" w:rsidRDefault="00BB32F2" w:rsidP="00BB32F2">
      <w:pPr>
        <w:suppressAutoHyphens w:val="0"/>
        <w:autoSpaceDE w:val="0"/>
        <w:jc w:val="both"/>
        <w:rPr>
          <w:rFonts w:ascii="Garamond" w:hAnsi="Garamond" w:cs="Calibri"/>
          <w:color w:val="000000"/>
          <w:lang w:eastAsia="ar-SA"/>
        </w:rPr>
      </w:pPr>
    </w:p>
    <w:p w14:paraId="524B4851" w14:textId="77777777" w:rsidR="00BB32F2" w:rsidRPr="00BB32F2" w:rsidRDefault="00BB32F2" w:rsidP="00BB32F2">
      <w:pPr>
        <w:autoSpaceDE w:val="0"/>
        <w:jc w:val="both"/>
        <w:rPr>
          <w:rFonts w:ascii="Garamond" w:hAnsi="Garamond" w:cs="Calibri"/>
          <w:color w:val="000000"/>
          <w:lang w:eastAsia="ar-SA"/>
        </w:rPr>
      </w:pPr>
    </w:p>
    <w:p w14:paraId="2D221CB9"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10B4C21F" w14:textId="77777777" w:rsidR="00BB32F2" w:rsidRPr="00BB32F2" w:rsidRDefault="00BB32F2" w:rsidP="00BB32F2">
      <w:pPr>
        <w:autoSpaceDE w:val="0"/>
        <w:jc w:val="center"/>
        <w:rPr>
          <w:rFonts w:ascii="Garamond" w:hAnsi="Garamond" w:cs="Calibri"/>
          <w:b/>
          <w:color w:val="000000"/>
          <w:lang w:eastAsia="ar-SA"/>
        </w:rPr>
      </w:pPr>
    </w:p>
    <w:p w14:paraId="0187DBBC"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PREVZEM</w:t>
      </w:r>
    </w:p>
    <w:p w14:paraId="54055ED0" w14:textId="77777777" w:rsidR="00BB32F2" w:rsidRPr="00BB32F2" w:rsidRDefault="00BB32F2" w:rsidP="00BB32F2">
      <w:pPr>
        <w:autoSpaceDE w:val="0"/>
        <w:jc w:val="center"/>
        <w:rPr>
          <w:rFonts w:ascii="Garamond" w:hAnsi="Garamond" w:cs="Calibri"/>
          <w:b/>
          <w:color w:val="000000"/>
          <w:lang w:eastAsia="ar-SA"/>
        </w:rPr>
      </w:pPr>
    </w:p>
    <w:p w14:paraId="6D132F26"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Račun se izda po posamezni opravljeni storitvi. Izvajalec mora izdanemu računu za opravljena dela priložiti specifikacijo z opisom opravljenih storitev po navodilih naročnika. </w:t>
      </w:r>
    </w:p>
    <w:p w14:paraId="1404A517" w14:textId="77777777" w:rsidR="00BB32F2" w:rsidRPr="00BB32F2" w:rsidRDefault="00BB32F2" w:rsidP="00BB32F2">
      <w:pPr>
        <w:autoSpaceDE w:val="0"/>
        <w:ind w:left="426"/>
        <w:jc w:val="both"/>
        <w:rPr>
          <w:rFonts w:ascii="Garamond" w:hAnsi="Garamond" w:cs="Calibri"/>
          <w:color w:val="000000"/>
          <w:lang w:eastAsia="ar-SA"/>
        </w:rPr>
      </w:pPr>
    </w:p>
    <w:p w14:paraId="113E2692"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w:t>
      </w:r>
    </w:p>
    <w:p w14:paraId="185A5FE5" w14:textId="77777777" w:rsidR="00BB32F2" w:rsidRPr="00BB32F2" w:rsidRDefault="00BB32F2" w:rsidP="00BB32F2">
      <w:pPr>
        <w:autoSpaceDE w:val="0"/>
        <w:ind w:left="786"/>
        <w:jc w:val="both"/>
        <w:rPr>
          <w:rFonts w:ascii="Garamond" w:hAnsi="Garamond" w:cs="Calibri"/>
          <w:color w:val="000000"/>
          <w:lang w:eastAsia="ar-SA"/>
        </w:rPr>
      </w:pPr>
    </w:p>
    <w:p w14:paraId="5E1D9826"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3062E058" w14:textId="77777777" w:rsidR="00BB32F2" w:rsidRPr="00BB32F2" w:rsidRDefault="00BB32F2" w:rsidP="00BB32F2">
      <w:pPr>
        <w:autoSpaceDE w:val="0"/>
        <w:jc w:val="center"/>
        <w:rPr>
          <w:rFonts w:ascii="Garamond" w:hAnsi="Garamond" w:cs="Calibri"/>
          <w:b/>
          <w:color w:val="000000"/>
          <w:lang w:eastAsia="ar-SA"/>
        </w:rPr>
      </w:pPr>
    </w:p>
    <w:p w14:paraId="5C455114"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NAČIN PLAČILA</w:t>
      </w:r>
    </w:p>
    <w:p w14:paraId="6A44668C" w14:textId="77777777" w:rsidR="00BB32F2" w:rsidRPr="00BB32F2" w:rsidRDefault="00BB32F2" w:rsidP="00BB32F2">
      <w:pPr>
        <w:autoSpaceDE w:val="0"/>
        <w:jc w:val="center"/>
        <w:rPr>
          <w:rFonts w:ascii="Garamond" w:hAnsi="Garamond" w:cs="Calibri"/>
          <w:b/>
          <w:color w:val="000000"/>
          <w:lang w:eastAsia="ar-SA"/>
        </w:rPr>
      </w:pPr>
    </w:p>
    <w:p w14:paraId="5D1EF37B"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Izvajalec bo obračunaval storitve po zaključku posamezne izvršitve določenega povpraševanja in po dobavi predmeta naročila.</w:t>
      </w:r>
    </w:p>
    <w:p w14:paraId="076FA1BC" w14:textId="77777777" w:rsidR="00BB32F2" w:rsidRPr="00BB32F2" w:rsidRDefault="00BB32F2" w:rsidP="00BB32F2">
      <w:pPr>
        <w:autoSpaceDE w:val="0"/>
        <w:ind w:left="786"/>
        <w:jc w:val="both"/>
        <w:rPr>
          <w:rFonts w:ascii="Garamond" w:hAnsi="Garamond" w:cs="Calibri"/>
          <w:color w:val="000000"/>
          <w:lang w:eastAsia="ar-SA"/>
        </w:rPr>
      </w:pPr>
    </w:p>
    <w:p w14:paraId="609C59EC"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6932AE84" w14:textId="77777777" w:rsidR="00BB32F2" w:rsidRPr="00BB32F2" w:rsidRDefault="00BB32F2" w:rsidP="00BB32F2">
      <w:pPr>
        <w:autoSpaceDE w:val="0"/>
        <w:jc w:val="both"/>
        <w:rPr>
          <w:rFonts w:ascii="Garamond" w:hAnsi="Garamond" w:cs="Calibri"/>
          <w:color w:val="000000"/>
          <w:lang w:eastAsia="ar-SA"/>
        </w:rPr>
      </w:pPr>
    </w:p>
    <w:p w14:paraId="585DDA7D"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V kolikor naročnik računa ne zavrne delno ali v celoti v roku osmih (8) dni od prejema, ga je dolžan plačati v 60 dneh od dneva prejema pravilno izstavljenega računa. Če je naročnikova zavrnitev delna, je nesporni del računa dolžan plačati v istem roku.</w:t>
      </w:r>
    </w:p>
    <w:p w14:paraId="2393D3C4" w14:textId="77777777" w:rsidR="00BB32F2" w:rsidRPr="00BB32F2" w:rsidRDefault="00BB32F2" w:rsidP="00BB32F2">
      <w:pPr>
        <w:autoSpaceDE w:val="0"/>
        <w:jc w:val="both"/>
        <w:rPr>
          <w:rFonts w:ascii="Garamond" w:hAnsi="Garamond" w:cs="Calibri"/>
          <w:color w:val="000000"/>
          <w:lang w:eastAsia="ar-SA"/>
        </w:rPr>
      </w:pPr>
    </w:p>
    <w:p w14:paraId="792FBE52"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Izvajalec lahko v primeru zakasnitve plačila zaračuna naročniku zamudne obresti v skladu z veljavnimi predpisi. </w:t>
      </w:r>
    </w:p>
    <w:p w14:paraId="37A551DE"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5C4271B6" w14:textId="77777777" w:rsidR="00BB32F2" w:rsidRPr="00BB32F2" w:rsidRDefault="00BB32F2" w:rsidP="00BB32F2">
      <w:pPr>
        <w:autoSpaceDE w:val="0"/>
        <w:ind w:left="720"/>
        <w:rPr>
          <w:rFonts w:ascii="Garamond" w:eastAsia="Calibri" w:hAnsi="Garamond" w:cs="Calibri"/>
          <w:b/>
          <w:lang w:eastAsia="en-US"/>
        </w:rPr>
      </w:pPr>
    </w:p>
    <w:p w14:paraId="7C113891"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ZAMUDA</w:t>
      </w:r>
    </w:p>
    <w:p w14:paraId="3BB410A1" w14:textId="77777777" w:rsidR="00BB32F2" w:rsidRPr="00BB32F2" w:rsidRDefault="00BB32F2" w:rsidP="00BB32F2">
      <w:pPr>
        <w:autoSpaceDE w:val="0"/>
        <w:rPr>
          <w:rFonts w:ascii="Garamond" w:hAnsi="Garamond" w:cs="Calibri"/>
          <w:b/>
          <w:color w:val="000000"/>
          <w:lang w:eastAsia="ar-SA"/>
        </w:rPr>
      </w:pPr>
    </w:p>
    <w:p w14:paraId="05EED75E"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Če izvajalec zamuja z izvedbo storitev iz razlogov, ki niso na strani naročnika ter ne gre za opravičeno zamudo in bi lahko naročniku nastala škoda ali bi izvedba izgubila pomen, lahko naročnik nadomestno storitev naroči pri drugem izvajalcu na stroške zamudnika (pri tem uporabi dano </w:t>
      </w:r>
      <w:r>
        <w:rPr>
          <w:rFonts w:ascii="Garamond" w:hAnsi="Garamond" w:cs="Calibri"/>
          <w:color w:val="000000"/>
          <w:lang w:eastAsia="ar-SA"/>
        </w:rPr>
        <w:lastRenderedPageBreak/>
        <w:t xml:space="preserve">zavarovanje dobre izvedbe pogodbenih obveznosti), lahko pa zahteva povrnitev dejanske škode ali razdre okvirni sporazum. </w:t>
      </w:r>
    </w:p>
    <w:p w14:paraId="36C8F3B0" w14:textId="77777777" w:rsidR="00BB32F2" w:rsidRPr="00BB32F2" w:rsidRDefault="00BB32F2" w:rsidP="00BB32F2">
      <w:pPr>
        <w:autoSpaceDE w:val="0"/>
        <w:ind w:left="786"/>
        <w:jc w:val="both"/>
        <w:rPr>
          <w:rFonts w:ascii="Garamond" w:hAnsi="Garamond" w:cs="Calibri"/>
          <w:color w:val="000000"/>
          <w:lang w:eastAsia="ar-SA"/>
        </w:rPr>
      </w:pPr>
    </w:p>
    <w:p w14:paraId="563965CD"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73035285" w14:textId="77777777" w:rsidR="00BB32F2" w:rsidRPr="00BB32F2" w:rsidRDefault="00BB32F2" w:rsidP="00BB32F2">
      <w:pPr>
        <w:autoSpaceDE w:val="0"/>
        <w:jc w:val="center"/>
        <w:rPr>
          <w:rFonts w:ascii="Garamond" w:hAnsi="Garamond" w:cs="Calibri"/>
          <w:b/>
          <w:color w:val="000000"/>
          <w:lang w:eastAsia="ar-SA"/>
        </w:rPr>
      </w:pPr>
    </w:p>
    <w:p w14:paraId="6181AB7B"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JAMSTVA IN GARANCIJSKE OBVEZNOSTI IZVAJALCA</w:t>
      </w:r>
    </w:p>
    <w:p w14:paraId="469C6E91" w14:textId="77777777" w:rsidR="00BB32F2" w:rsidRPr="00BB32F2" w:rsidRDefault="00BB32F2" w:rsidP="00BB32F2">
      <w:pPr>
        <w:autoSpaceDE w:val="0"/>
        <w:jc w:val="center"/>
        <w:rPr>
          <w:rFonts w:ascii="Garamond" w:hAnsi="Garamond" w:cs="Calibri"/>
          <w:b/>
          <w:color w:val="000000"/>
          <w:lang w:eastAsia="ar-SA"/>
        </w:rPr>
      </w:pPr>
    </w:p>
    <w:p w14:paraId="7A4A8531"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Izvajalec jamči, da bodo storitve opravljene kakovostno, v skladu z veljavnimi predpisi in standardi ter v skladu s specificiranimi zahtevami naročnika.</w:t>
      </w:r>
    </w:p>
    <w:p w14:paraId="17E4A4CF" w14:textId="77777777" w:rsidR="00BB32F2" w:rsidRPr="00BB32F2" w:rsidRDefault="00BB32F2" w:rsidP="00BB32F2">
      <w:pPr>
        <w:autoSpaceDE w:val="0"/>
        <w:ind w:left="786"/>
        <w:jc w:val="both"/>
        <w:rPr>
          <w:rFonts w:ascii="Garamond" w:hAnsi="Garamond" w:cs="Calibri"/>
          <w:color w:val="000000"/>
          <w:lang w:eastAsia="ar-SA"/>
        </w:rPr>
      </w:pPr>
    </w:p>
    <w:p w14:paraId="3993645A"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Izvajalec se zavezuje, da bo storitve opravljal s kvalificiranimi kadri, da bo kakovost opravljenih storitev preverjal in stalno skrbel za odpravo pomanjkljivosti, za katere bo izvedel na podlagi preverjanj ali informacij naročnika.</w:t>
      </w:r>
    </w:p>
    <w:p w14:paraId="667DB1A7" w14:textId="77777777" w:rsidR="00BB32F2" w:rsidRPr="00BB32F2" w:rsidRDefault="00BB32F2" w:rsidP="00BB32F2">
      <w:pPr>
        <w:autoSpaceDE w:val="0"/>
        <w:jc w:val="both"/>
        <w:rPr>
          <w:rFonts w:ascii="Garamond" w:hAnsi="Garamond" w:cs="Calibri"/>
          <w:color w:val="000000"/>
          <w:lang w:eastAsia="ar-SA"/>
        </w:rPr>
      </w:pPr>
    </w:p>
    <w:p w14:paraId="7F152F27" w14:textId="77777777" w:rsidR="00BB32F2" w:rsidRPr="00BB32F2" w:rsidRDefault="00BB32F2" w:rsidP="00BB32F2">
      <w:pPr>
        <w:autoSpaceDE w:val="0"/>
        <w:jc w:val="both"/>
        <w:rPr>
          <w:rFonts w:ascii="Garamond" w:hAnsi="Garamond" w:cs="Calibri"/>
          <w:color w:val="000000"/>
          <w:lang w:eastAsia="ar-SA"/>
        </w:rPr>
      </w:pPr>
    </w:p>
    <w:p w14:paraId="6ABEE30D" w14:textId="77777777" w:rsidR="00BB32F2" w:rsidRPr="00BB32F2" w:rsidRDefault="00BB32F2" w:rsidP="00BB32F2">
      <w:pPr>
        <w:autoSpaceDE w:val="0"/>
        <w:jc w:val="both"/>
        <w:rPr>
          <w:rFonts w:ascii="Garamond" w:hAnsi="Garamond" w:cs="Calibri"/>
          <w:color w:val="000000"/>
          <w:lang w:eastAsia="ar-SA"/>
        </w:rPr>
      </w:pPr>
    </w:p>
    <w:p w14:paraId="38195B8A"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3FD9939A" w14:textId="77777777" w:rsidR="00BB32F2" w:rsidRPr="00BB32F2" w:rsidRDefault="00BB32F2" w:rsidP="00BB32F2">
      <w:pPr>
        <w:autoSpaceDE w:val="0"/>
        <w:jc w:val="center"/>
        <w:rPr>
          <w:rFonts w:ascii="Garamond" w:hAnsi="Garamond" w:cs="Calibri"/>
          <w:b/>
          <w:color w:val="000000"/>
          <w:lang w:eastAsia="ar-SA"/>
        </w:rPr>
      </w:pPr>
    </w:p>
    <w:p w14:paraId="190045F4"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VIŠJA SILA</w:t>
      </w:r>
    </w:p>
    <w:p w14:paraId="3A884E4C" w14:textId="77777777" w:rsidR="00BB32F2" w:rsidRPr="00BB32F2" w:rsidRDefault="00BB32F2" w:rsidP="00BB32F2">
      <w:pPr>
        <w:autoSpaceDE w:val="0"/>
        <w:rPr>
          <w:rFonts w:ascii="Garamond" w:hAnsi="Garamond" w:cs="Calibri"/>
          <w:b/>
          <w:color w:val="000000"/>
          <w:lang w:eastAsia="ar-SA"/>
        </w:rPr>
      </w:pPr>
    </w:p>
    <w:p w14:paraId="1A309D57" w14:textId="77777777" w:rsid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Pod višjo silo se razumejo vsi nepredvideni in nepričakovani dogodki, ki nastopijo neodvisno od volje strank in ki jih stranki nista mogli predvideti ob sklepanju okvirnega sporazuma ter kakorkoli vplivajo na izvedbo pogodbenih obveznosti.</w:t>
      </w:r>
    </w:p>
    <w:p w14:paraId="5610E361" w14:textId="77777777" w:rsidR="00BB32F2" w:rsidRPr="00BB32F2" w:rsidRDefault="00BB32F2" w:rsidP="00BB32F2">
      <w:pPr>
        <w:suppressAutoHyphens w:val="0"/>
        <w:autoSpaceDE w:val="0"/>
        <w:jc w:val="both"/>
        <w:rPr>
          <w:rFonts w:ascii="Garamond" w:hAnsi="Garamond" w:cs="Calibri"/>
          <w:color w:val="000000"/>
          <w:lang w:eastAsia="ar-SA"/>
        </w:rPr>
      </w:pPr>
    </w:p>
    <w:p w14:paraId="60EFD2BC"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Izvajalec je dolžan pisno obvestiti naročnika o nastanku višje sile v dveh (2) delovnih dneh po nastanku le-te.</w:t>
      </w:r>
    </w:p>
    <w:p w14:paraId="6B744F9C" w14:textId="77777777" w:rsidR="00BB32F2" w:rsidRPr="00BB32F2" w:rsidRDefault="00BB32F2" w:rsidP="00BB32F2">
      <w:pPr>
        <w:autoSpaceDE w:val="0"/>
        <w:jc w:val="both"/>
        <w:rPr>
          <w:rFonts w:ascii="Garamond" w:hAnsi="Garamond" w:cs="Calibri"/>
          <w:color w:val="000000"/>
          <w:lang w:eastAsia="ar-SA"/>
        </w:rPr>
      </w:pPr>
    </w:p>
    <w:p w14:paraId="681F014A"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Nobena od strank ni odgovorna za neizpolnitev katerekoli izmed svojih obveznosti iz razlogov, ki so izven njenega nadzora.</w:t>
      </w:r>
    </w:p>
    <w:p w14:paraId="08816A33" w14:textId="77777777" w:rsidR="00BB32F2" w:rsidRPr="00BB32F2" w:rsidRDefault="00BB32F2" w:rsidP="00BB32F2">
      <w:pPr>
        <w:autoSpaceDE w:val="0"/>
        <w:jc w:val="both"/>
        <w:rPr>
          <w:rFonts w:ascii="Garamond" w:hAnsi="Garamond" w:cs="Calibri"/>
          <w:color w:val="000000"/>
          <w:lang w:eastAsia="ar-SA"/>
        </w:rPr>
      </w:pPr>
    </w:p>
    <w:p w14:paraId="67D3D2BC" w14:textId="77777777" w:rsidR="00BB32F2" w:rsidRPr="00BB32F2" w:rsidRDefault="00BB32F2" w:rsidP="00BB32F2">
      <w:pPr>
        <w:autoSpaceDE w:val="0"/>
        <w:jc w:val="both"/>
        <w:rPr>
          <w:rFonts w:ascii="Garamond" w:hAnsi="Garamond" w:cs="Calibri"/>
          <w:color w:val="000000"/>
          <w:lang w:eastAsia="ar-SA"/>
        </w:rPr>
      </w:pPr>
    </w:p>
    <w:p w14:paraId="44485694"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4A4B9331" w14:textId="77777777" w:rsidR="007D5A87" w:rsidRDefault="007D5A87" w:rsidP="00BB32F2">
      <w:pPr>
        <w:autoSpaceDE w:val="0"/>
        <w:jc w:val="center"/>
        <w:rPr>
          <w:rFonts w:ascii="Garamond" w:hAnsi="Garamond" w:cs="Calibri"/>
          <w:b/>
          <w:color w:val="000000"/>
          <w:lang w:eastAsia="ar-SA"/>
        </w:rPr>
      </w:pPr>
    </w:p>
    <w:p w14:paraId="262E5544" w14:textId="1A47A9D8"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FINANČNO ZAVAROVANJE ZA DOBRO IZVEDBO POGODBENIH OBVEZNOSTI</w:t>
      </w:r>
    </w:p>
    <w:p w14:paraId="5A89E1F3" w14:textId="77777777" w:rsidR="00BB32F2" w:rsidRPr="00BB32F2" w:rsidRDefault="00BB32F2" w:rsidP="00BB32F2">
      <w:pPr>
        <w:autoSpaceDE w:val="0"/>
        <w:jc w:val="center"/>
        <w:rPr>
          <w:rFonts w:ascii="Garamond" w:hAnsi="Garamond" w:cs="Calibri"/>
          <w:b/>
          <w:color w:val="000000"/>
          <w:lang w:eastAsia="ar-SA"/>
        </w:rPr>
      </w:pPr>
    </w:p>
    <w:p w14:paraId="76AE15B8" w14:textId="77777777" w:rsidR="00BB32F2" w:rsidRPr="00BB32F2" w:rsidRDefault="00BB32F2" w:rsidP="00BB32F2">
      <w:pPr>
        <w:suppressAutoHyphens w:val="0"/>
        <w:autoSpaceDE w:val="0"/>
        <w:jc w:val="both"/>
        <w:rPr>
          <w:rFonts w:ascii="Garamond" w:hAnsi="Garamond" w:cs="Calibri"/>
          <w:lang w:eastAsia="ar-SA"/>
        </w:rPr>
      </w:pPr>
      <w:r>
        <w:rPr>
          <w:rFonts w:ascii="Garamond" w:hAnsi="Garamond" w:cs="Calibri"/>
          <w:color w:val="000000"/>
          <w:lang w:eastAsia="ar-SA"/>
        </w:rPr>
        <w:t xml:space="preserve">Izvajalec mora najkasneje v 10-ih delovnih dneh od prejema izvoda podpisanega okvirnega sporazuma s strani naročnika, kot pogoj za veljavnost okvirnega sporazuma, naročniku izročiti </w:t>
      </w:r>
      <w:r>
        <w:rPr>
          <w:rFonts w:ascii="Garamond" w:hAnsi="Garamond" w:cs="Calibri"/>
          <w:lang w:eastAsia="ar-SA"/>
        </w:rPr>
        <w:t>lastno podpisano menico s pooblastilom za njeno izpolnitev v višini 5.000 € z DDV. Ponudnik mora zagotoviti, da bo ves čas trajanja Okvirnega sporazuma menica unovčljiva.</w:t>
      </w:r>
    </w:p>
    <w:p w14:paraId="0F842A02" w14:textId="77777777" w:rsidR="00BB32F2" w:rsidRPr="00BB32F2" w:rsidRDefault="00BB32F2" w:rsidP="00BB32F2">
      <w:pPr>
        <w:autoSpaceDE w:val="0"/>
        <w:jc w:val="both"/>
        <w:rPr>
          <w:rFonts w:ascii="Garamond" w:hAnsi="Garamond" w:cs="Calibri"/>
          <w:b/>
          <w:color w:val="000000"/>
          <w:lang w:eastAsia="ar-SA"/>
        </w:rPr>
      </w:pPr>
      <w:r>
        <w:rPr>
          <w:rFonts w:ascii="Garamond" w:hAnsi="Garamond" w:cs="Calibri"/>
          <w:b/>
          <w:color w:val="000000"/>
          <w:lang w:eastAsia="ar-SA"/>
        </w:rPr>
        <w:t>Finančno zavarovanje lahko naročnik unovči pod naslednjimi pogoji:</w:t>
      </w:r>
    </w:p>
    <w:p w14:paraId="5C4C536F"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če se bo izkazalo, da izvajalec storitve ne opravlja v skladu z zahtevami okvirnega sporazuma in posameznega povpraševanja ali s specifikacijami;</w:t>
      </w:r>
    </w:p>
    <w:p w14:paraId="7729B8D1"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če bo naročnik razdrl okvirni sporazum zaradi kršitev ali zamude na strani izvajalca;</w:t>
      </w:r>
    </w:p>
    <w:p w14:paraId="16A40E8F"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če bo izvajalec kršil zaupnost podatkov.</w:t>
      </w:r>
    </w:p>
    <w:p w14:paraId="2ECF3554" w14:textId="77777777" w:rsidR="00BB32F2" w:rsidRPr="00BB32F2" w:rsidRDefault="00BB32F2" w:rsidP="00BB32F2">
      <w:pPr>
        <w:autoSpaceDE w:val="0"/>
        <w:jc w:val="both"/>
        <w:rPr>
          <w:rFonts w:ascii="Garamond" w:hAnsi="Garamond" w:cs="Calibri"/>
          <w:color w:val="000000"/>
          <w:lang w:eastAsia="ar-SA"/>
        </w:rPr>
      </w:pPr>
    </w:p>
    <w:p w14:paraId="5E3DA5E4" w14:textId="77777777" w:rsidR="00BB32F2" w:rsidRPr="00BB32F2" w:rsidRDefault="00BB32F2" w:rsidP="00BB32F2">
      <w:pPr>
        <w:autoSpaceDE w:val="0"/>
        <w:jc w:val="both"/>
        <w:rPr>
          <w:rFonts w:ascii="Garamond" w:hAnsi="Garamond" w:cs="Calibri"/>
          <w:color w:val="000000"/>
          <w:lang w:eastAsia="ar-SA"/>
        </w:rPr>
      </w:pPr>
      <w:r>
        <w:rPr>
          <w:rFonts w:ascii="Garamond" w:hAnsi="Garamond" w:cs="Calibri"/>
          <w:color w:val="000000"/>
          <w:lang w:eastAsia="ar-SA"/>
        </w:rPr>
        <w:t xml:space="preserve">Okvirni sporazum se sklepa pod </w:t>
      </w:r>
      <w:proofErr w:type="spellStart"/>
      <w:r>
        <w:rPr>
          <w:rFonts w:ascii="Garamond" w:hAnsi="Garamond" w:cs="Calibri"/>
          <w:color w:val="000000"/>
          <w:lang w:eastAsia="ar-SA"/>
        </w:rPr>
        <w:t>odložnim</w:t>
      </w:r>
      <w:proofErr w:type="spellEnd"/>
      <w:r>
        <w:rPr>
          <w:rFonts w:ascii="Garamond" w:hAnsi="Garamond" w:cs="Calibri"/>
          <w:color w:val="000000"/>
          <w:lang w:eastAsia="ar-SA"/>
        </w:rPr>
        <w:t xml:space="preserve"> pogojem, da je zahtevano zavarovanje posla dano pravočasno.</w:t>
      </w:r>
    </w:p>
    <w:p w14:paraId="7E11F584" w14:textId="77777777" w:rsidR="00BB32F2" w:rsidRPr="00BB32F2" w:rsidRDefault="00BB32F2" w:rsidP="00BB32F2">
      <w:pPr>
        <w:autoSpaceDE w:val="0"/>
        <w:jc w:val="both"/>
        <w:rPr>
          <w:rFonts w:ascii="Garamond" w:hAnsi="Garamond" w:cs="Calibri"/>
          <w:color w:val="000000"/>
          <w:lang w:eastAsia="ar-SA"/>
        </w:rPr>
      </w:pPr>
    </w:p>
    <w:p w14:paraId="1204B30E"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5955DB5A" w14:textId="77777777" w:rsidR="00BB32F2" w:rsidRPr="00BB32F2" w:rsidRDefault="00BB32F2" w:rsidP="00BB32F2">
      <w:pPr>
        <w:autoSpaceDE w:val="0"/>
        <w:jc w:val="center"/>
        <w:rPr>
          <w:rFonts w:ascii="Garamond" w:hAnsi="Garamond" w:cs="Calibri"/>
          <w:b/>
          <w:color w:val="000000"/>
          <w:lang w:eastAsia="ar-SA"/>
        </w:rPr>
      </w:pPr>
    </w:p>
    <w:p w14:paraId="4DCCFF89"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POSLOVNA SKRIVNOST IN ZAUPNI PODATKI</w:t>
      </w:r>
    </w:p>
    <w:p w14:paraId="4C73FD91" w14:textId="77777777" w:rsidR="00BB32F2" w:rsidRPr="00BB32F2" w:rsidRDefault="00BB32F2" w:rsidP="00BB32F2">
      <w:pPr>
        <w:autoSpaceDE w:val="0"/>
        <w:rPr>
          <w:rFonts w:ascii="Garamond" w:hAnsi="Garamond" w:cs="Calibri"/>
          <w:b/>
          <w:color w:val="000000"/>
          <w:lang w:eastAsia="ar-SA"/>
        </w:rPr>
      </w:pPr>
    </w:p>
    <w:p w14:paraId="18D37281"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02DC75A4" w14:textId="77777777" w:rsidR="00BB32F2" w:rsidRPr="00BB32F2" w:rsidRDefault="00BB32F2" w:rsidP="00BB32F2">
      <w:pPr>
        <w:autoSpaceDE w:val="0"/>
        <w:ind w:left="786"/>
        <w:jc w:val="both"/>
        <w:rPr>
          <w:rFonts w:ascii="Garamond" w:hAnsi="Garamond" w:cs="Calibri"/>
          <w:color w:val="000000"/>
          <w:lang w:eastAsia="ar-SA"/>
        </w:rPr>
      </w:pPr>
    </w:p>
    <w:p w14:paraId="5E99BF96"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Izvajalec je dolžan obvestiti svoje delavce, da lahko pri svojem delu pridejo v stik z zaupnimi podatki, pri delu z njimi pa morajo ti ravnati z največjo mero skrbnosti.</w:t>
      </w:r>
    </w:p>
    <w:p w14:paraId="4B57C160" w14:textId="77777777" w:rsidR="00BB32F2" w:rsidRPr="00BB32F2" w:rsidRDefault="00BB32F2" w:rsidP="00BB32F2">
      <w:pPr>
        <w:autoSpaceDE w:val="0"/>
        <w:jc w:val="both"/>
        <w:rPr>
          <w:rFonts w:ascii="Garamond" w:hAnsi="Garamond" w:cs="Calibri"/>
          <w:color w:val="000000"/>
          <w:lang w:eastAsia="ar-SA"/>
        </w:rPr>
      </w:pPr>
    </w:p>
    <w:p w14:paraId="00A24F3A"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Za izvajalca, ki opravlja za naročnika pogodbene obveznosti, velja glede teh obveznosti enako strog način varovanja podatkov, kot jih ima naročnik.</w:t>
      </w:r>
    </w:p>
    <w:p w14:paraId="6DC62541" w14:textId="77777777" w:rsidR="00BB32F2" w:rsidRPr="00BB32F2" w:rsidRDefault="00BB32F2" w:rsidP="00BB32F2">
      <w:pPr>
        <w:autoSpaceDE w:val="0"/>
        <w:jc w:val="both"/>
        <w:rPr>
          <w:rFonts w:ascii="Garamond" w:hAnsi="Garamond" w:cs="Calibri"/>
          <w:color w:val="000000"/>
          <w:lang w:eastAsia="ar-SA"/>
        </w:rPr>
      </w:pPr>
    </w:p>
    <w:p w14:paraId="65902FDD"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Obveznost varovanja podatkov se nanaša tako na čas izvrševanja okvirnega sporazuma, kot tudi za čas po tem. V primeru kršitve določb o varovanju poslovne skrivnosti, je izvajalec naročniku odškodninsko odgovoren za vso posredno in neposredno škodo. Morebitna zloraba podatkov pa pomeni tudi kazensko odgovornost kršiteljev.</w:t>
      </w:r>
    </w:p>
    <w:p w14:paraId="67892366" w14:textId="77777777" w:rsidR="00BB32F2" w:rsidRPr="00BB32F2" w:rsidRDefault="00BB32F2" w:rsidP="00BB32F2">
      <w:pPr>
        <w:autoSpaceDE w:val="0"/>
        <w:jc w:val="both"/>
        <w:rPr>
          <w:rFonts w:ascii="Garamond" w:hAnsi="Garamond" w:cs="Calibri"/>
          <w:color w:val="000000"/>
          <w:lang w:eastAsia="ar-SA"/>
        </w:rPr>
      </w:pPr>
    </w:p>
    <w:p w14:paraId="131FF266" w14:textId="77777777" w:rsidR="00BB32F2" w:rsidRPr="00BB32F2" w:rsidRDefault="00BB32F2" w:rsidP="00BB32F2">
      <w:pPr>
        <w:autoSpaceDE w:val="0"/>
        <w:jc w:val="both"/>
        <w:rPr>
          <w:rFonts w:ascii="Garamond" w:hAnsi="Garamond" w:cs="Calibri"/>
          <w:color w:val="000000"/>
          <w:lang w:eastAsia="ar-SA"/>
        </w:rPr>
      </w:pPr>
    </w:p>
    <w:p w14:paraId="4BA2ED93" w14:textId="77777777" w:rsidR="00BB32F2" w:rsidRPr="00BB32F2" w:rsidRDefault="00BB32F2" w:rsidP="00BB32F2">
      <w:pPr>
        <w:numPr>
          <w:ilvl w:val="0"/>
          <w:numId w:val="22"/>
        </w:numPr>
        <w:suppressAutoHyphens w:val="0"/>
        <w:autoSpaceDE w:val="0"/>
        <w:jc w:val="center"/>
        <w:rPr>
          <w:rFonts w:ascii="Garamond" w:eastAsia="Calibri" w:hAnsi="Garamond" w:cs="Calibri"/>
          <w:b/>
          <w:lang w:eastAsia="en-US"/>
        </w:rPr>
      </w:pPr>
      <w:r>
        <w:rPr>
          <w:rFonts w:ascii="Garamond" w:eastAsia="Calibri" w:hAnsi="Garamond" w:cs="Calibri"/>
          <w:b/>
          <w:lang w:eastAsia="en-US"/>
        </w:rPr>
        <w:t>člen</w:t>
      </w:r>
    </w:p>
    <w:p w14:paraId="4480F4EC" w14:textId="77777777" w:rsidR="00BB32F2" w:rsidRPr="00BB32F2" w:rsidRDefault="00BB32F2" w:rsidP="00BB32F2">
      <w:pPr>
        <w:autoSpaceDE w:val="0"/>
        <w:jc w:val="center"/>
        <w:rPr>
          <w:rFonts w:ascii="Garamond" w:hAnsi="Garamond" w:cs="Calibri"/>
          <w:b/>
          <w:color w:val="000000"/>
          <w:lang w:eastAsia="ar-SA"/>
        </w:rPr>
      </w:pPr>
    </w:p>
    <w:p w14:paraId="2C936F51" w14:textId="77777777" w:rsidR="00D848B6" w:rsidRDefault="00595F84">
      <w:pPr>
        <w:spacing w:line="324" w:lineRule="auto"/>
        <w:jc w:val="center"/>
      </w:pPr>
      <w:r w:rsidRPr="007D5A87">
        <w:rPr>
          <w:rFonts w:ascii="Garamond" w:hAnsi="Garamond"/>
          <w:b/>
          <w:bCs/>
        </w:rPr>
        <w:t>POGODBENE KAZNI</w:t>
      </w:r>
    </w:p>
    <w:p w14:paraId="1A7875B0" w14:textId="77777777" w:rsidR="007D5A87" w:rsidRDefault="007D5A87">
      <w:pPr>
        <w:spacing w:line="324" w:lineRule="auto"/>
        <w:jc w:val="both"/>
        <w:rPr>
          <w:rFonts w:ascii="Garamond" w:hAnsi="Garamond"/>
        </w:rPr>
      </w:pPr>
    </w:p>
    <w:p w14:paraId="2F22506A" w14:textId="1A145E75" w:rsidR="00D848B6" w:rsidRDefault="00595F84" w:rsidP="007D5A87">
      <w:pPr>
        <w:jc w:val="both"/>
        <w:rPr>
          <w:rFonts w:ascii="Garamond" w:hAnsi="Garamond"/>
        </w:rPr>
      </w:pPr>
      <w:r>
        <w:rPr>
          <w:rFonts w:ascii="Garamond" w:hAnsi="Garamond"/>
        </w:rPr>
        <w:t>V primeru, da izvajalec ne priskrbi najbolj ekonomične rešitve v trenutku rezervacije in naročnik to dejstvo odkrije, je izvajalec dolžan plačati znesek v dvojni višini razlike med najbolj ekonomično ceno, ki je bila na voljo v trenutku rezervacije, in ceno rezervacije ali ceno izdane uporabljene letalske vozovnice.</w:t>
      </w:r>
    </w:p>
    <w:p w14:paraId="6C1B2E62" w14:textId="77777777" w:rsidR="00CD0BDD" w:rsidRPr="00CD0BDD" w:rsidRDefault="00CD0BDD" w:rsidP="007D5A87">
      <w:pPr>
        <w:jc w:val="both"/>
      </w:pPr>
    </w:p>
    <w:p w14:paraId="5273D21E" w14:textId="77777777" w:rsidR="00D848B6" w:rsidRDefault="00595F84" w:rsidP="007D5A87">
      <w:pPr>
        <w:jc w:val="both"/>
        <w:rPr>
          <w:rFonts w:ascii="Garamond" w:hAnsi="Garamond"/>
        </w:rPr>
      </w:pPr>
      <w:r>
        <w:rPr>
          <w:rFonts w:ascii="Garamond" w:hAnsi="Garamond"/>
        </w:rPr>
        <w:t>Pogodbena kazen za nekvalitetno izvedbo storitve (kot na primer napake pri izdaji vozovnice, neustrezna rezervacija ipd.) se lahko obračuna v višini največ 30% (trideset odstotkov) od vrednosti posameznega naročila, v primeru, da izvajalec po prejemu obvestila naročnika o sporni kvaliteti storitve nemudoma ne popravi oziroma dopolni storitev.</w:t>
      </w:r>
    </w:p>
    <w:p w14:paraId="54E03D3D" w14:textId="77777777" w:rsidR="00CD0BDD" w:rsidRPr="00CD0BDD" w:rsidRDefault="00CD0BDD" w:rsidP="007D5A87">
      <w:pPr>
        <w:jc w:val="both"/>
      </w:pPr>
    </w:p>
    <w:p w14:paraId="40509A0C" w14:textId="77777777" w:rsidR="00D848B6" w:rsidRDefault="00595F84" w:rsidP="007D5A87">
      <w:pPr>
        <w:jc w:val="both"/>
        <w:rPr>
          <w:rFonts w:ascii="Garamond" w:hAnsi="Garamond"/>
        </w:rPr>
      </w:pPr>
      <w:r>
        <w:rPr>
          <w:rFonts w:ascii="Garamond" w:hAnsi="Garamond"/>
        </w:rPr>
        <w:t>Če se izvajalec na povpraševanja naročnika 5-krat (petkrat) v koledarskem letu ne odzove, lahko naročnik izvajalcu zaračuna pogodbeno kazen v višini 500,00 EUR.</w:t>
      </w:r>
    </w:p>
    <w:p w14:paraId="6C637F50" w14:textId="77777777" w:rsidR="00CD0BDD" w:rsidRPr="00CD0BDD" w:rsidRDefault="00CD0BDD" w:rsidP="007D5A87">
      <w:pPr>
        <w:jc w:val="both"/>
      </w:pPr>
    </w:p>
    <w:p w14:paraId="0164E0F5" w14:textId="77777777" w:rsidR="00D848B6" w:rsidRDefault="00595F84" w:rsidP="007D5A87">
      <w:pPr>
        <w:jc w:val="both"/>
        <w:rPr>
          <w:rFonts w:ascii="Garamond" w:hAnsi="Garamond"/>
        </w:rPr>
      </w:pPr>
      <w:r>
        <w:rPr>
          <w:rFonts w:ascii="Garamond" w:hAnsi="Garamond"/>
        </w:rPr>
        <w:t>Če naročnik ugotovi, da ga izvajalec ni obvestil o spremembi glede izpolnjevanja pogojev iz dokumentacije naročila ali ne obračunava storitev skladno s sklenjenim okvirnim sporazumom, lahko naročnik prekine povpraševanje pri tem izvajalcu (ga ne vključuje v posamezna naročila) za obdobje treh (3) mesecev. V tem času mora izvajalec odpraviti nepravilnosti, sicer lahko naročnik po pretečenih treh mesecih odpove okvirni sporazum brez posebnega odstopnega roka in lahko unovči finančno zavarovanje.</w:t>
      </w:r>
    </w:p>
    <w:p w14:paraId="71FCFA1F" w14:textId="77777777" w:rsidR="00CD0BDD" w:rsidRDefault="00CD0BDD" w:rsidP="007D5A87">
      <w:pPr>
        <w:jc w:val="both"/>
      </w:pPr>
    </w:p>
    <w:p w14:paraId="1616B9D9" w14:textId="572419FA" w:rsidR="00D848B6" w:rsidRDefault="00CD0BDD" w:rsidP="007D5A87">
      <w:pPr>
        <w:jc w:val="both"/>
      </w:pPr>
      <w:r>
        <w:rPr>
          <w:rFonts w:ascii="Garamond" w:hAnsi="Garamond"/>
        </w:rPr>
        <w:t>Naročnik za obračun pogodbene kazni izstavi poseben račun, ki ga mora izvajalec plačati v roku 8 (osem) dni od prejema. V primeru škode, ki presega pogodbeno kazen, je izvajalec dolžan plačati tudi vse nastale stroške in povrniti vso škodo.</w:t>
      </w:r>
    </w:p>
    <w:p w14:paraId="00E47F12" w14:textId="012F8A49" w:rsidR="00D848B6" w:rsidRPr="00CD0BDD" w:rsidRDefault="007D5A87" w:rsidP="007D5A87">
      <w:pPr>
        <w:spacing w:before="240"/>
        <w:jc w:val="center"/>
      </w:pPr>
      <w:r>
        <w:rPr>
          <w:rFonts w:ascii="Garamond" w:hAnsi="Garamond"/>
          <w:b/>
          <w:bCs/>
        </w:rPr>
        <w:t>19.</w:t>
      </w:r>
      <w:r w:rsidR="00595F84">
        <w:rPr>
          <w:rFonts w:ascii="Garamond" w:hAnsi="Garamond"/>
          <w:b/>
          <w:bCs/>
        </w:rPr>
        <w:t xml:space="preserve"> člen</w:t>
      </w:r>
    </w:p>
    <w:p w14:paraId="6F4DDA8B" w14:textId="77777777" w:rsidR="007D5A87" w:rsidRDefault="007D5A87" w:rsidP="007D5A87">
      <w:pPr>
        <w:jc w:val="center"/>
        <w:rPr>
          <w:rFonts w:ascii="Garamond" w:hAnsi="Garamond"/>
          <w:b/>
          <w:bCs/>
        </w:rPr>
      </w:pPr>
    </w:p>
    <w:p w14:paraId="58EB8E39" w14:textId="17D8B2BE" w:rsidR="00D848B6" w:rsidRDefault="00595F84" w:rsidP="007D5A87">
      <w:pPr>
        <w:jc w:val="center"/>
      </w:pPr>
      <w:r>
        <w:rPr>
          <w:rFonts w:ascii="Garamond" w:hAnsi="Garamond"/>
          <w:b/>
          <w:bCs/>
        </w:rPr>
        <w:t>ROK ZA ODZIV IZVAJALCA</w:t>
      </w:r>
    </w:p>
    <w:p w14:paraId="74B1CC25" w14:textId="77777777" w:rsidR="007D5A87" w:rsidRDefault="007D5A87" w:rsidP="007D5A87">
      <w:pPr>
        <w:jc w:val="both"/>
        <w:rPr>
          <w:rFonts w:ascii="Garamond" w:hAnsi="Garamond"/>
        </w:rPr>
      </w:pPr>
    </w:p>
    <w:p w14:paraId="5FBBF723" w14:textId="51A65258" w:rsidR="00D848B6" w:rsidRPr="00CD0BDD" w:rsidRDefault="00595F84" w:rsidP="007D5A87">
      <w:pPr>
        <w:jc w:val="both"/>
      </w:pPr>
      <w:r>
        <w:rPr>
          <w:rFonts w:ascii="Garamond" w:hAnsi="Garamond"/>
        </w:rPr>
        <w:t>Rok za prejem ponudb izvajalcev na posamezno povpraševanje naročnika ne sme biti krajši od 3 (treh) ur od oddaje povpraševanja, v nujnih primerih pa ne krajši od 1 (ene) ure. Izvajalec, izbran za izvedbo posameznega naročila, mora naročniku zagotoviti izdajo letalske vozovnice v roku 2 (dveh) ur po potrditvi naročila, oziroma v primeru izrednih okoliščin v najkrajšem možnem času.</w:t>
      </w:r>
    </w:p>
    <w:p w14:paraId="4904DFEB" w14:textId="77777777" w:rsidR="00D848B6" w:rsidRDefault="00595F84" w:rsidP="007D5A87">
      <w:pPr>
        <w:jc w:val="both"/>
      </w:pPr>
      <w:r>
        <w:rPr>
          <w:rFonts w:ascii="Garamond" w:hAnsi="Garamond"/>
        </w:rPr>
        <w:t>Letalsko vozovnico, vavčer za hotelsko nastanitev oziroma potrdilo o transfernem prevozu izvajalec pošlje na elektronski naslov, s katerega je bilo poslano povpraševanje, in na elektronski naslov potnika oziroma enega izmed potnikov, če potuje skupina.</w:t>
      </w:r>
    </w:p>
    <w:p w14:paraId="45A59A20" w14:textId="77777777" w:rsidR="007D5A87" w:rsidRDefault="007D5A87" w:rsidP="007D5A87">
      <w:pPr>
        <w:spacing w:before="240"/>
        <w:jc w:val="center"/>
        <w:rPr>
          <w:rFonts w:ascii="Garamond" w:hAnsi="Garamond"/>
          <w:b/>
          <w:bCs/>
        </w:rPr>
      </w:pPr>
    </w:p>
    <w:p w14:paraId="5B0F0AEB" w14:textId="0698D45F" w:rsidR="00D848B6" w:rsidRPr="00CD0BDD" w:rsidRDefault="007D5A87" w:rsidP="007D5A87">
      <w:pPr>
        <w:spacing w:before="240"/>
        <w:jc w:val="center"/>
      </w:pPr>
      <w:r>
        <w:rPr>
          <w:rFonts w:ascii="Garamond" w:hAnsi="Garamond"/>
          <w:b/>
          <w:bCs/>
        </w:rPr>
        <w:lastRenderedPageBreak/>
        <w:t>20.</w:t>
      </w:r>
      <w:r w:rsidR="00595F84">
        <w:rPr>
          <w:rFonts w:ascii="Garamond" w:hAnsi="Garamond"/>
          <w:b/>
          <w:bCs/>
        </w:rPr>
        <w:t xml:space="preserve"> člen</w:t>
      </w:r>
    </w:p>
    <w:p w14:paraId="230076B0" w14:textId="77777777" w:rsidR="007D5A87" w:rsidRDefault="007D5A87" w:rsidP="007D5A87">
      <w:pPr>
        <w:jc w:val="center"/>
        <w:rPr>
          <w:rFonts w:ascii="Garamond" w:hAnsi="Garamond"/>
          <w:b/>
          <w:bCs/>
        </w:rPr>
      </w:pPr>
    </w:p>
    <w:p w14:paraId="6B22BD53" w14:textId="3017FAE2" w:rsidR="00D848B6" w:rsidRDefault="00595F84" w:rsidP="007D5A87">
      <w:pPr>
        <w:jc w:val="center"/>
      </w:pPr>
      <w:r>
        <w:rPr>
          <w:rFonts w:ascii="Garamond" w:hAnsi="Garamond"/>
          <w:b/>
          <w:bCs/>
        </w:rPr>
        <w:t>FLEX VOZOVNICE IN RIZIKO ODPOVEDI</w:t>
      </w:r>
    </w:p>
    <w:p w14:paraId="22367A33" w14:textId="77777777" w:rsidR="007D5A87" w:rsidRDefault="007D5A87" w:rsidP="007D5A87">
      <w:pPr>
        <w:jc w:val="both"/>
        <w:rPr>
          <w:rFonts w:ascii="Garamond" w:hAnsi="Garamond"/>
        </w:rPr>
      </w:pPr>
    </w:p>
    <w:p w14:paraId="2EC5FED5" w14:textId="63D5F575" w:rsidR="00D848B6" w:rsidRDefault="00595F84" w:rsidP="007D5A87">
      <w:pPr>
        <w:jc w:val="both"/>
        <w:rPr>
          <w:rFonts w:ascii="Garamond" w:hAnsi="Garamond"/>
        </w:rPr>
      </w:pPr>
      <w:r>
        <w:rPr>
          <w:rFonts w:ascii="Garamond" w:hAnsi="Garamond"/>
        </w:rPr>
        <w:t xml:space="preserve">Naročnik lahko v posameznem povpraševanju zahteva letalsko vozovnico z možnostjo spremembe datuma in možnostjo </w:t>
      </w:r>
      <w:proofErr w:type="spellStart"/>
      <w:r>
        <w:rPr>
          <w:rFonts w:ascii="Garamond" w:hAnsi="Garamond"/>
        </w:rPr>
        <w:t>stornacije</w:t>
      </w:r>
      <w:proofErr w:type="spellEnd"/>
      <w:r>
        <w:rPr>
          <w:rFonts w:ascii="Garamond" w:hAnsi="Garamond"/>
        </w:rPr>
        <w:t xml:space="preserve"> (</w:t>
      </w:r>
      <w:proofErr w:type="spellStart"/>
      <w:r>
        <w:rPr>
          <w:rFonts w:ascii="Garamond" w:hAnsi="Garamond"/>
        </w:rPr>
        <w:t>t.i</w:t>
      </w:r>
      <w:proofErr w:type="spellEnd"/>
      <w:r>
        <w:rPr>
          <w:rFonts w:ascii="Garamond" w:hAnsi="Garamond"/>
        </w:rPr>
        <w:t>. FLEX vozovnica). Pri vseh povpraševanjih po letalskih vozovnicah in hotelskih nastanitvah lahko naročnik zahteva riziko odpovedi, katerega znesek izvajalec navede v ponudbi za posamezno naročilo in je odvisen od cene storitve. Riziko odpovedi se lahko uveljavlja v primeru bolezni potnika, smrti v ožji družini in zadev v zvezi s sodiščem (uradni pozivi).</w:t>
      </w:r>
    </w:p>
    <w:p w14:paraId="2E646732" w14:textId="77777777" w:rsidR="00CD0BDD" w:rsidRPr="00CD0BDD" w:rsidRDefault="00CD0BDD" w:rsidP="007D5A87">
      <w:pPr>
        <w:jc w:val="both"/>
      </w:pPr>
    </w:p>
    <w:p w14:paraId="7CCDF795" w14:textId="77777777" w:rsidR="00D848B6" w:rsidRDefault="00595F84" w:rsidP="007D5A87">
      <w:pPr>
        <w:jc w:val="both"/>
        <w:rPr>
          <w:rFonts w:ascii="Garamond" w:hAnsi="Garamond"/>
        </w:rPr>
      </w:pPr>
      <w:r>
        <w:rPr>
          <w:rFonts w:ascii="Garamond" w:hAnsi="Garamond"/>
        </w:rPr>
        <w:t>V primeru, da pride do spremembe izdane letalske vozovnice s strani naročnika (npr. sprememba datuma potovanja ali potnika), stroški, ki nastanejo pri letalskem prevozniku, bremenijo naročnika. Na računu mora biti ločeno prikazan strošek spremembe letalske vozovnice. Dodatni stroški, ki bi ob tem nastali zaradi malomarnosti izvajalca, bremenijo slednjega.</w:t>
      </w:r>
    </w:p>
    <w:p w14:paraId="5A474738" w14:textId="77777777" w:rsidR="00CD0BDD" w:rsidRDefault="00CD0BDD" w:rsidP="007D5A87">
      <w:pPr>
        <w:jc w:val="both"/>
      </w:pPr>
    </w:p>
    <w:p w14:paraId="04A016E7" w14:textId="6B4A8D13" w:rsidR="00D848B6" w:rsidRPr="00CD0BDD" w:rsidRDefault="007D5A87" w:rsidP="007D5A87">
      <w:pPr>
        <w:spacing w:before="240"/>
        <w:jc w:val="center"/>
      </w:pPr>
      <w:r>
        <w:rPr>
          <w:rFonts w:ascii="Garamond" w:hAnsi="Garamond"/>
          <w:b/>
          <w:bCs/>
        </w:rPr>
        <w:t>21.</w:t>
      </w:r>
      <w:r w:rsidR="00595F84">
        <w:rPr>
          <w:rFonts w:ascii="Garamond" w:hAnsi="Garamond"/>
          <w:b/>
          <w:bCs/>
        </w:rPr>
        <w:t xml:space="preserve"> člen</w:t>
      </w:r>
    </w:p>
    <w:p w14:paraId="0C9B547E" w14:textId="77777777" w:rsidR="00D848B6" w:rsidRPr="00CD0BDD" w:rsidRDefault="00595F84" w:rsidP="007D5A87">
      <w:pPr>
        <w:jc w:val="center"/>
      </w:pPr>
      <w:r>
        <w:rPr>
          <w:rFonts w:ascii="Garamond" w:hAnsi="Garamond"/>
          <w:b/>
          <w:bCs/>
        </w:rPr>
        <w:t>KVALITETA LETALSKIH VOZOVNIC PRI PRESTOPANJIH</w:t>
      </w:r>
    </w:p>
    <w:p w14:paraId="13D13CB5" w14:textId="77777777" w:rsidR="00CD0BDD" w:rsidRPr="00CD0BDD" w:rsidRDefault="00CD0BDD" w:rsidP="007D5A87">
      <w:pPr>
        <w:jc w:val="both"/>
        <w:rPr>
          <w:rFonts w:ascii="Garamond" w:hAnsi="Garamond"/>
        </w:rPr>
      </w:pPr>
    </w:p>
    <w:p w14:paraId="3E051E92" w14:textId="7B840C1A" w:rsidR="00D848B6" w:rsidRDefault="00595F84" w:rsidP="007D5A87">
      <w:pPr>
        <w:jc w:val="both"/>
      </w:pPr>
      <w:r>
        <w:rPr>
          <w:rFonts w:ascii="Garamond" w:hAnsi="Garamond"/>
        </w:rPr>
        <w:t>V primerih potovanj s prestopanjem izvajalci prednostno ponudijo enotno letalsko vozovnico (vozovnica, pri kateri letalski prevoznik garantira prevoz potnika do namembnega kraja in nazaj). Če zaradi slabe kvalitete letalske vozovnice (npr. ločene vozovnice pri potovanjih s prestopanjem) naročnik utrpi kakršne koli dodatne stroške povezane s potovanjem, te stroške krije izbrani izvajalec, razen v primeru, da je naročnik izrecno želel ločeno vozovnico.</w:t>
      </w:r>
    </w:p>
    <w:p w14:paraId="657294BD" w14:textId="493E04CA" w:rsidR="00D848B6" w:rsidRPr="00CD0BDD" w:rsidRDefault="007D5A87" w:rsidP="007D5A87">
      <w:pPr>
        <w:spacing w:before="240"/>
        <w:jc w:val="center"/>
      </w:pPr>
      <w:r>
        <w:rPr>
          <w:rFonts w:ascii="Garamond" w:hAnsi="Garamond"/>
          <w:b/>
          <w:bCs/>
        </w:rPr>
        <w:t>22.</w:t>
      </w:r>
      <w:r w:rsidR="00595F84">
        <w:rPr>
          <w:rFonts w:ascii="Garamond" w:hAnsi="Garamond"/>
          <w:b/>
          <w:bCs/>
        </w:rPr>
        <w:t xml:space="preserve"> člen</w:t>
      </w:r>
    </w:p>
    <w:p w14:paraId="77C0FE5C" w14:textId="77777777" w:rsidR="00D848B6" w:rsidRPr="00CD0BDD" w:rsidRDefault="00595F84" w:rsidP="007D5A87">
      <w:pPr>
        <w:jc w:val="center"/>
      </w:pPr>
      <w:r>
        <w:rPr>
          <w:rFonts w:ascii="Garamond" w:hAnsi="Garamond"/>
          <w:b/>
          <w:bCs/>
        </w:rPr>
        <w:t>HRANJENJE DOKUMENTACIJE</w:t>
      </w:r>
    </w:p>
    <w:p w14:paraId="2D4E394C" w14:textId="77777777" w:rsidR="00CD0BDD" w:rsidRDefault="00CD0BDD" w:rsidP="007D5A87">
      <w:pPr>
        <w:jc w:val="both"/>
        <w:rPr>
          <w:rFonts w:ascii="Garamond" w:hAnsi="Garamond"/>
        </w:rPr>
      </w:pPr>
    </w:p>
    <w:p w14:paraId="41EAF83F" w14:textId="5D129796" w:rsidR="00D848B6" w:rsidRDefault="00595F84" w:rsidP="007D5A87">
      <w:pPr>
        <w:jc w:val="both"/>
        <w:rPr>
          <w:rFonts w:ascii="Garamond" w:hAnsi="Garamond"/>
        </w:rPr>
      </w:pPr>
      <w:r>
        <w:rPr>
          <w:rFonts w:ascii="Garamond" w:hAnsi="Garamond"/>
        </w:rPr>
        <w:t>Izvajalec mora dokumentirati in hraniti popoln kronološki pregled vsakega posameznega naročila, za katerega je bil izbran, od prejema povabila k oddaji posameznega naročila in vse do zaključka storitve, in to za obdobje 5 (pet) let. Na zahtevo naročnika izvajalec brez nasprotovanja posreduje podrobnosti teh informacij in jih brez dovoljenja naročnika ne sme posredovati tretji osebi.</w:t>
      </w:r>
    </w:p>
    <w:p w14:paraId="65297B12" w14:textId="77777777" w:rsidR="00CD0BDD" w:rsidRDefault="00CD0BDD" w:rsidP="007D5A87">
      <w:pPr>
        <w:jc w:val="both"/>
      </w:pPr>
    </w:p>
    <w:p w14:paraId="6E426738" w14:textId="65214AC3" w:rsidR="00D848B6" w:rsidRPr="00CD0BDD" w:rsidRDefault="007D5A87" w:rsidP="007D5A87">
      <w:pPr>
        <w:spacing w:before="240"/>
        <w:jc w:val="center"/>
      </w:pPr>
      <w:r>
        <w:rPr>
          <w:rFonts w:ascii="Garamond" w:hAnsi="Garamond"/>
          <w:b/>
          <w:bCs/>
        </w:rPr>
        <w:t>23.</w:t>
      </w:r>
      <w:r w:rsidR="00595F84">
        <w:rPr>
          <w:rFonts w:ascii="Garamond" w:hAnsi="Garamond"/>
          <w:b/>
          <w:bCs/>
        </w:rPr>
        <w:t xml:space="preserve"> člen</w:t>
      </w:r>
    </w:p>
    <w:p w14:paraId="047EC37D" w14:textId="77777777" w:rsidR="00D848B6" w:rsidRPr="00CD0BDD" w:rsidRDefault="00595F84" w:rsidP="007D5A87">
      <w:pPr>
        <w:jc w:val="center"/>
      </w:pPr>
      <w:r>
        <w:rPr>
          <w:rFonts w:ascii="Garamond" w:hAnsi="Garamond"/>
          <w:b/>
          <w:bCs/>
        </w:rPr>
        <w:t>MOŽNOST SAMOSTOJNEGA NAKUPA NAROČNIKA</w:t>
      </w:r>
    </w:p>
    <w:p w14:paraId="10E40A2C" w14:textId="77777777" w:rsidR="00CD0BDD" w:rsidRDefault="00CD0BDD" w:rsidP="007D5A87">
      <w:pPr>
        <w:jc w:val="both"/>
        <w:rPr>
          <w:rFonts w:ascii="Garamond" w:hAnsi="Garamond"/>
        </w:rPr>
      </w:pPr>
    </w:p>
    <w:p w14:paraId="0E1E3482" w14:textId="03633B3B" w:rsidR="00D848B6" w:rsidRDefault="00595F84" w:rsidP="007D5A87">
      <w:pPr>
        <w:jc w:val="both"/>
        <w:rPr>
          <w:rFonts w:ascii="Garamond" w:hAnsi="Garamond"/>
        </w:rPr>
      </w:pPr>
      <w:r>
        <w:rPr>
          <w:rFonts w:ascii="Garamond" w:hAnsi="Garamond"/>
        </w:rPr>
        <w:t>V kolikor naročnik z raziskavo tržišča ugotovi, da ponujene letalske vozovnice, hotelske nastanitve ali transferni prevozi niso najbolj ekonomični v trenutku oddaje ponudb, lahko posameznega naročila ne odda in si sam, pod enakimi pogoji, priskrbi predmetne storitve na trgu. Za enake pogoje povpraševanja po letalski vozovnici gre, kadar je povpraševanje opravljeno v istem dnevu in z enakimi zahtevami.</w:t>
      </w:r>
    </w:p>
    <w:p w14:paraId="63DB8C16" w14:textId="77777777" w:rsidR="00CD0BDD" w:rsidRPr="00CD0BDD" w:rsidRDefault="00CD0BDD" w:rsidP="007D5A87">
      <w:pPr>
        <w:jc w:val="both"/>
      </w:pPr>
    </w:p>
    <w:p w14:paraId="37D10524" w14:textId="77777777" w:rsidR="00D848B6" w:rsidRDefault="00595F84" w:rsidP="007D5A87">
      <w:pPr>
        <w:jc w:val="both"/>
      </w:pPr>
      <w:r>
        <w:rPr>
          <w:rFonts w:ascii="Garamond" w:hAnsi="Garamond"/>
        </w:rPr>
        <w:t>V kolikor naročnik do roka za oddajo ponudbe na svoje povpraševanje s strani nobenega izvajalca, s katerim ima sklenjen okvirni sporazum, ne prejme ponudbe ali ne prejme ponudbe skladne z njegovimi zahtevami, si lahko sam priskrbi letalsko vozovnico, hotelsko nastanitev ali transferni prevoz na trgu.</w:t>
      </w:r>
    </w:p>
    <w:p w14:paraId="68BF0C78" w14:textId="4F8CBC51" w:rsidR="00D848B6" w:rsidRPr="00CD0BDD" w:rsidRDefault="007D5A87" w:rsidP="007D5A87">
      <w:pPr>
        <w:spacing w:before="240"/>
        <w:jc w:val="center"/>
      </w:pPr>
      <w:r>
        <w:rPr>
          <w:rFonts w:ascii="Garamond" w:hAnsi="Garamond"/>
          <w:b/>
          <w:bCs/>
        </w:rPr>
        <w:t>24.</w:t>
      </w:r>
      <w:r w:rsidR="00595F84">
        <w:rPr>
          <w:rFonts w:ascii="Garamond" w:hAnsi="Garamond"/>
          <w:b/>
          <w:bCs/>
        </w:rPr>
        <w:t xml:space="preserve"> člen</w:t>
      </w:r>
    </w:p>
    <w:p w14:paraId="044E41FF" w14:textId="77777777" w:rsidR="00D848B6" w:rsidRPr="00CD0BDD" w:rsidRDefault="00595F84" w:rsidP="007D5A87">
      <w:pPr>
        <w:jc w:val="center"/>
      </w:pPr>
      <w:r>
        <w:rPr>
          <w:rFonts w:ascii="Garamond" w:hAnsi="Garamond"/>
          <w:b/>
          <w:bCs/>
        </w:rPr>
        <w:t>PRAVICA DO NADZORA NAD IZVAJALCEM</w:t>
      </w:r>
    </w:p>
    <w:p w14:paraId="4BF6A3FE" w14:textId="77777777" w:rsidR="00CD0BDD" w:rsidRDefault="00CD0BDD" w:rsidP="007D5A87">
      <w:pPr>
        <w:jc w:val="both"/>
        <w:rPr>
          <w:rFonts w:ascii="Garamond" w:hAnsi="Garamond"/>
        </w:rPr>
      </w:pPr>
    </w:p>
    <w:p w14:paraId="4946846A" w14:textId="789A2126" w:rsidR="00D848B6" w:rsidRDefault="00595F84" w:rsidP="007D5A87">
      <w:pPr>
        <w:jc w:val="both"/>
        <w:rPr>
          <w:rFonts w:ascii="Garamond" w:hAnsi="Garamond"/>
        </w:rPr>
      </w:pPr>
      <w:r>
        <w:rPr>
          <w:rFonts w:ascii="Garamond" w:hAnsi="Garamond"/>
        </w:rPr>
        <w:t xml:space="preserve">Izvajalec je dolžan kadarkoli v času izvajanja okvirnega sporazuma na zahtevo naročnika predložiti dokazila o izpolnjevanju pogojev iz dokumentacije (kadri, IATA licenca, reference, dovoljenja). Naročnik lahko brez predhodne najave preverja izpolnjevanje pogojev na sedežu izvajalca. Izvajalec </w:t>
      </w:r>
      <w:r>
        <w:rPr>
          <w:rFonts w:ascii="Garamond" w:hAnsi="Garamond"/>
        </w:rPr>
        <w:lastRenderedPageBreak/>
        <w:t>se zavezuje, da bo omogočil izvedbo takšnega nadzora in zagotovil dostop do potrebne dokumentacije.</w:t>
      </w:r>
    </w:p>
    <w:p w14:paraId="4D3F211E" w14:textId="77777777" w:rsidR="007D5A87" w:rsidRDefault="007D5A87" w:rsidP="007D5A87">
      <w:pPr>
        <w:jc w:val="both"/>
        <w:rPr>
          <w:rFonts w:ascii="Garamond" w:hAnsi="Garamond"/>
        </w:rPr>
      </w:pPr>
    </w:p>
    <w:p w14:paraId="63C7A184" w14:textId="6D1C021B" w:rsidR="00CD0BDD" w:rsidRPr="007D5A87" w:rsidRDefault="007D5A87" w:rsidP="007D5A87">
      <w:pPr>
        <w:spacing w:line="324" w:lineRule="auto"/>
        <w:jc w:val="center"/>
        <w:rPr>
          <w:rFonts w:ascii="Garamond" w:hAnsi="Garamond"/>
          <w:b/>
          <w:bCs/>
        </w:rPr>
      </w:pPr>
      <w:r w:rsidRPr="007D5A87">
        <w:rPr>
          <w:rFonts w:ascii="Garamond" w:hAnsi="Garamond"/>
          <w:b/>
          <w:bCs/>
        </w:rPr>
        <w:t>25. člen</w:t>
      </w:r>
    </w:p>
    <w:p w14:paraId="3152B9DD" w14:textId="77777777" w:rsidR="00BB32F2" w:rsidRPr="00BB32F2" w:rsidRDefault="00BB32F2" w:rsidP="00BB32F2">
      <w:pPr>
        <w:autoSpaceDE w:val="0"/>
        <w:jc w:val="center"/>
        <w:rPr>
          <w:rFonts w:ascii="Garamond" w:hAnsi="Garamond" w:cs="Calibri"/>
          <w:b/>
          <w:color w:val="000000"/>
          <w:lang w:eastAsia="ar-SA"/>
        </w:rPr>
      </w:pPr>
      <w:r>
        <w:rPr>
          <w:rFonts w:ascii="Garamond" w:hAnsi="Garamond" w:cs="Calibri"/>
          <w:b/>
          <w:color w:val="000000"/>
          <w:lang w:eastAsia="ar-SA"/>
        </w:rPr>
        <w:t>KONČNE DOLOČBE</w:t>
      </w:r>
    </w:p>
    <w:p w14:paraId="4DB12794" w14:textId="77777777" w:rsidR="00BB32F2" w:rsidRPr="00BB32F2" w:rsidRDefault="00BB32F2" w:rsidP="00BB32F2">
      <w:pPr>
        <w:autoSpaceDE w:val="0"/>
        <w:jc w:val="both"/>
        <w:rPr>
          <w:rFonts w:ascii="Garamond" w:hAnsi="Garamond" w:cs="Calibri"/>
          <w:b/>
          <w:color w:val="000000"/>
          <w:lang w:eastAsia="ar-SA"/>
        </w:rPr>
      </w:pPr>
    </w:p>
    <w:p w14:paraId="20483FDF"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Okvirni sporazum je sklenjen z dnem podpisa zadnje od pogodbenih strank in velja za čas veljavnosti, kot je opredeljeno v 2. členu okvirnega sporazuma. </w:t>
      </w:r>
    </w:p>
    <w:p w14:paraId="0EC6FF18" w14:textId="77777777" w:rsidR="00BB32F2" w:rsidRPr="00BB32F2" w:rsidRDefault="00BB32F2" w:rsidP="00BB32F2">
      <w:pPr>
        <w:autoSpaceDE w:val="0"/>
        <w:ind w:left="786"/>
        <w:jc w:val="both"/>
        <w:rPr>
          <w:rFonts w:ascii="Garamond" w:hAnsi="Garamond" w:cs="Calibri"/>
          <w:color w:val="000000"/>
          <w:lang w:eastAsia="ar-SA"/>
        </w:rPr>
      </w:pPr>
    </w:p>
    <w:p w14:paraId="0334EE39"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Ničen je okvirni sporazum, pri kateri kdo v imenu ali na račun druge pogodbene stranke, predstavniku ali posredniku organa ali organizacije iz javnega sektorja obljubi, ponudi ali da kakšno nedovoljeno korist za: </w:t>
      </w:r>
    </w:p>
    <w:p w14:paraId="20A3C485"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pridobitev posla ali </w:t>
      </w:r>
    </w:p>
    <w:p w14:paraId="45B6E48E"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za sklenitev posla pod ugodnejšimi pogoji ali </w:t>
      </w:r>
    </w:p>
    <w:p w14:paraId="146AFBF2"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 xml:space="preserve">za opustitev dolžnega nadzora nad izvajanjem pogodbenih obveznosti ali </w:t>
      </w:r>
    </w:p>
    <w:p w14:paraId="67503D04" w14:textId="77777777" w:rsidR="00BB32F2" w:rsidRPr="00BB32F2" w:rsidRDefault="00BB32F2" w:rsidP="00BB32F2">
      <w:pPr>
        <w:numPr>
          <w:ilvl w:val="0"/>
          <w:numId w:val="21"/>
        </w:numPr>
        <w:suppressAutoHyphens w:val="0"/>
        <w:autoSpaceDE w:val="0"/>
        <w:jc w:val="both"/>
        <w:rPr>
          <w:rFonts w:ascii="Garamond" w:hAnsi="Garamond" w:cs="Calibri"/>
          <w:color w:val="000000"/>
          <w:lang w:eastAsia="ar-SA"/>
        </w:rPr>
      </w:pPr>
      <w:r>
        <w:rPr>
          <w:rFonts w:ascii="Garamond" w:hAnsi="Garamond" w:cs="Calibri"/>
          <w:color w:val="000000"/>
          <w:lang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41B4F2" w14:textId="77777777" w:rsidR="00BB32F2" w:rsidRPr="00BB32F2" w:rsidRDefault="00BB32F2" w:rsidP="00BB32F2">
      <w:pPr>
        <w:suppressAutoHyphens w:val="0"/>
        <w:autoSpaceDE w:val="0"/>
        <w:ind w:left="1080"/>
        <w:jc w:val="both"/>
        <w:rPr>
          <w:rFonts w:ascii="Garamond" w:hAnsi="Garamond" w:cs="Calibri"/>
          <w:color w:val="000000"/>
          <w:lang w:eastAsia="ar-SA"/>
        </w:rPr>
      </w:pPr>
    </w:p>
    <w:p w14:paraId="4FC7705E" w14:textId="77777777" w:rsidR="00BB32F2" w:rsidRPr="00BB32F2" w:rsidRDefault="00BB32F2" w:rsidP="00BB32F2">
      <w:pPr>
        <w:jc w:val="both"/>
        <w:rPr>
          <w:rFonts w:ascii="Garamond" w:hAnsi="Garamond" w:cs="Calibri"/>
          <w:lang w:eastAsia="en-US"/>
        </w:rPr>
      </w:pPr>
      <w:r>
        <w:rPr>
          <w:rFonts w:ascii="Garamond" w:hAnsi="Garamond" w:cs="Calibri"/>
          <w:lang w:eastAsia="ar-SA"/>
        </w:rPr>
        <w:t>Ta sporazum je sklenjen pod razveznim pogojem, ki se uresniči v primeru izpolnitve ene od naslednjih okoliščin:</w:t>
      </w:r>
    </w:p>
    <w:p w14:paraId="312EB8CA" w14:textId="77777777" w:rsidR="00BB32F2" w:rsidRPr="00BB32F2" w:rsidRDefault="00BB32F2" w:rsidP="00BB32F2">
      <w:pPr>
        <w:numPr>
          <w:ilvl w:val="0"/>
          <w:numId w:val="40"/>
        </w:numPr>
        <w:suppressAutoHyphens w:val="0"/>
        <w:spacing w:after="160" w:line="259" w:lineRule="auto"/>
        <w:contextualSpacing/>
        <w:jc w:val="both"/>
        <w:rPr>
          <w:rFonts w:ascii="Garamond" w:eastAsia="Calibri" w:hAnsi="Garamond" w:cs="Calibri"/>
          <w:lang w:eastAsia="en-US"/>
        </w:rPr>
      </w:pPr>
      <w:r>
        <w:rPr>
          <w:rFonts w:ascii="Garamond" w:eastAsia="Calibri" w:hAnsi="Garamond" w:cs="Calibri"/>
          <w:lang w:eastAsia="en-US"/>
        </w:rPr>
        <w:t xml:space="preserve">če bo naročnik seznanjen, da je sodišče s pravnomočno odločitvijo ugotovilo kršitev obveznosti delovne, okoljske ali socialne zakonodaje s strani podpisnika okvirnega sporazuma ali podizvajalca ali </w:t>
      </w:r>
    </w:p>
    <w:p w14:paraId="6873F3C6" w14:textId="77777777" w:rsidR="00BB32F2" w:rsidRPr="00BB32F2" w:rsidRDefault="00BB32F2" w:rsidP="00BB32F2">
      <w:pPr>
        <w:numPr>
          <w:ilvl w:val="0"/>
          <w:numId w:val="40"/>
        </w:numPr>
        <w:suppressAutoHyphens w:val="0"/>
        <w:spacing w:after="160" w:line="259" w:lineRule="auto"/>
        <w:contextualSpacing/>
        <w:jc w:val="both"/>
        <w:rPr>
          <w:rFonts w:ascii="Garamond" w:eastAsia="Calibri" w:hAnsi="Garamond" w:cs="Calibri"/>
          <w:lang w:eastAsia="en-US"/>
        </w:rPr>
      </w:pPr>
      <w:r>
        <w:rPr>
          <w:rFonts w:ascii="Garamond" w:eastAsia="Calibri" w:hAnsi="Garamond" w:cs="Calibri"/>
          <w:lang w:eastAsia="en-US"/>
        </w:rPr>
        <w:t>če bo naročnik seznanjen, da je pristojni državni organ pri podpisniku okvirnega sporazuma ali podizvajalcu v času izvajanja pogodbe ugotovil najmanj dve kršitvi v zvezi s:</w:t>
      </w:r>
    </w:p>
    <w:p w14:paraId="435BDD54" w14:textId="77777777" w:rsidR="00BB32F2" w:rsidRPr="00BB32F2" w:rsidRDefault="00BB32F2" w:rsidP="00BB32F2">
      <w:pPr>
        <w:numPr>
          <w:ilvl w:val="1"/>
          <w:numId w:val="40"/>
        </w:numPr>
        <w:suppressAutoHyphens w:val="0"/>
        <w:spacing w:after="160" w:line="259" w:lineRule="auto"/>
        <w:contextualSpacing/>
        <w:jc w:val="both"/>
        <w:rPr>
          <w:rFonts w:ascii="Garamond" w:eastAsia="Calibri" w:hAnsi="Garamond" w:cs="Calibri"/>
          <w:lang w:eastAsia="en-US"/>
        </w:rPr>
      </w:pPr>
      <w:r>
        <w:rPr>
          <w:rFonts w:ascii="Garamond" w:eastAsia="Calibri" w:hAnsi="Garamond" w:cs="Calibri"/>
          <w:lang w:eastAsia="en-US"/>
        </w:rPr>
        <w:t xml:space="preserve">plačilom za delo, </w:t>
      </w:r>
    </w:p>
    <w:p w14:paraId="3646B6A8" w14:textId="77777777" w:rsidR="00BB32F2" w:rsidRPr="00BB32F2" w:rsidRDefault="00BB32F2" w:rsidP="00BB32F2">
      <w:pPr>
        <w:numPr>
          <w:ilvl w:val="1"/>
          <w:numId w:val="40"/>
        </w:numPr>
        <w:suppressAutoHyphens w:val="0"/>
        <w:spacing w:after="160" w:line="259" w:lineRule="auto"/>
        <w:contextualSpacing/>
        <w:jc w:val="both"/>
        <w:rPr>
          <w:rFonts w:ascii="Garamond" w:eastAsia="Calibri" w:hAnsi="Garamond" w:cs="Calibri"/>
          <w:lang w:eastAsia="en-US"/>
        </w:rPr>
      </w:pPr>
      <w:r>
        <w:rPr>
          <w:rFonts w:ascii="Garamond" w:eastAsia="Calibri" w:hAnsi="Garamond" w:cs="Calibri"/>
          <w:lang w:eastAsia="en-US"/>
        </w:rPr>
        <w:t xml:space="preserve">delovnim časom, </w:t>
      </w:r>
    </w:p>
    <w:p w14:paraId="51DA2E63" w14:textId="77777777" w:rsidR="00BB32F2" w:rsidRPr="00BB32F2" w:rsidRDefault="00BB32F2" w:rsidP="00BB32F2">
      <w:pPr>
        <w:numPr>
          <w:ilvl w:val="1"/>
          <w:numId w:val="40"/>
        </w:numPr>
        <w:suppressAutoHyphens w:val="0"/>
        <w:spacing w:after="160" w:line="259" w:lineRule="auto"/>
        <w:contextualSpacing/>
        <w:jc w:val="both"/>
        <w:rPr>
          <w:rFonts w:ascii="Garamond" w:eastAsia="Calibri" w:hAnsi="Garamond" w:cs="Calibri"/>
          <w:lang w:eastAsia="en-US"/>
        </w:rPr>
      </w:pPr>
      <w:r>
        <w:rPr>
          <w:rFonts w:ascii="Garamond" w:eastAsia="Calibri" w:hAnsi="Garamond" w:cs="Calibri"/>
          <w:lang w:eastAsia="en-US"/>
        </w:rPr>
        <w:t xml:space="preserve">počitki, </w:t>
      </w:r>
    </w:p>
    <w:p w14:paraId="3A326043" w14:textId="77777777" w:rsidR="00BB32F2" w:rsidRPr="00BB32F2" w:rsidRDefault="00BB32F2" w:rsidP="00BB32F2">
      <w:pPr>
        <w:numPr>
          <w:ilvl w:val="1"/>
          <w:numId w:val="40"/>
        </w:numPr>
        <w:suppressAutoHyphens w:val="0"/>
        <w:spacing w:after="160" w:line="259" w:lineRule="auto"/>
        <w:contextualSpacing/>
        <w:jc w:val="both"/>
        <w:rPr>
          <w:rFonts w:ascii="Garamond" w:hAnsi="Garamond" w:cs="Calibri"/>
          <w:lang w:eastAsia="ar-SA"/>
        </w:rPr>
      </w:pPr>
      <w:r>
        <w:rPr>
          <w:rFonts w:ascii="Garamond" w:eastAsia="Calibri" w:hAnsi="Garamond" w:cs="Calibri"/>
          <w:lang w:eastAsia="en-US"/>
        </w:rPr>
        <w:t xml:space="preserve">opravljanjem dela na podlagi pogodb civilnega prava kljub obstoju elementov delovnega razmerja ali v zvezi z zaposlovanjem na črno </w:t>
      </w:r>
      <w:r>
        <w:rPr>
          <w:rFonts w:ascii="Garamond" w:hAnsi="Garamond" w:cs="Calibri"/>
          <w:lang w:eastAsia="ar-SA"/>
        </w:rPr>
        <w:t>in za kateri mu je bila s pravnomočno odločitvijo ali več pravnomočnimi odločitvami izrečena globa za prekršek,</w:t>
      </w:r>
    </w:p>
    <w:p w14:paraId="39A3AB14" w14:textId="77777777" w:rsidR="00BB32F2" w:rsidRPr="00BB32F2" w:rsidRDefault="00BB32F2" w:rsidP="00BB32F2">
      <w:pPr>
        <w:jc w:val="both"/>
        <w:rPr>
          <w:rFonts w:ascii="Garamond" w:hAnsi="Garamond" w:cs="Calibri"/>
          <w:lang w:eastAsia="ar-SA"/>
        </w:rPr>
      </w:pPr>
      <w:r>
        <w:rPr>
          <w:rFonts w:ascii="Garamond" w:hAnsi="Garamond" w:cs="Calibri"/>
          <w:lang w:eastAsia="ar-SA"/>
        </w:rPr>
        <w:t xml:space="preserve">in pod pogojem, da je od seznanitve s kršitvijo in do izteka veljavnosti pogodbe še najmanj šest mesecev oziroma če podpisnik okvirnega sporazuma nastopa s podizvajalcem pa tudi, če zaradi ugotovljene kršitve pri podizvajalcu podpisnik okvirnega sporazuma ne nadomesti ali zamenja tega podizvajalca, na način določen v skladu s 94. členom ZJN-3 in določili te pogodbe v roku 30 dni od seznanitve s kršitvijo. </w:t>
      </w:r>
    </w:p>
    <w:p w14:paraId="56E6F5B5" w14:textId="77777777" w:rsidR="00BB32F2" w:rsidRPr="00BB32F2" w:rsidRDefault="00BB32F2" w:rsidP="00BB32F2">
      <w:pPr>
        <w:jc w:val="both"/>
        <w:rPr>
          <w:rFonts w:ascii="Garamond" w:hAnsi="Garamond" w:cs="Calibri"/>
          <w:lang w:eastAsia="ar-SA"/>
        </w:rPr>
      </w:pPr>
      <w:r>
        <w:rPr>
          <w:rFonts w:ascii="Garamond" w:hAnsi="Garamond" w:cs="Calibri"/>
          <w:lang w:eastAsia="ar-SA"/>
        </w:rPr>
        <w:t>V primeru izpolnitve okoliščine in pogojev iz prejšnjega odstavka se šteje, da je okvirni sporazum  razvezan z dnem sklenitve novega sporazuma o izvedbi javnega naročila za predmetno naročilo. O datumu sklenitve novega sporazuma bo naročnik obvestil podpisnika okvirnega sporazuma.</w:t>
      </w:r>
    </w:p>
    <w:p w14:paraId="756CF99E" w14:textId="77777777" w:rsidR="00BB32F2" w:rsidRPr="00BB32F2" w:rsidRDefault="00BB32F2" w:rsidP="00BB32F2">
      <w:pPr>
        <w:jc w:val="both"/>
        <w:rPr>
          <w:rFonts w:ascii="Garamond" w:hAnsi="Garamond" w:cs="Calibri"/>
          <w:lang w:eastAsia="ar-SA"/>
        </w:rPr>
      </w:pPr>
      <w:r>
        <w:rPr>
          <w:rFonts w:ascii="Garamond" w:hAnsi="Garamond" w:cs="Calibri"/>
          <w:lang w:eastAsia="ar-SA"/>
        </w:rPr>
        <w:t>Če naročnik v roku 30 dni od seznanitve s kršitvijo ne začne novega postopka javnega naročila, se šteje, da je sporazum razvezan trideseti dan od seznanitve s kršitvijo.</w:t>
      </w:r>
    </w:p>
    <w:p w14:paraId="70B10C92" w14:textId="77777777" w:rsidR="00BB32F2" w:rsidRPr="00BB32F2" w:rsidRDefault="00BB32F2" w:rsidP="00BB32F2">
      <w:pPr>
        <w:autoSpaceDE w:val="0"/>
        <w:jc w:val="both"/>
        <w:rPr>
          <w:rFonts w:ascii="Garamond" w:hAnsi="Garamond" w:cs="Calibri"/>
          <w:color w:val="000000"/>
          <w:lang w:eastAsia="ar-SA"/>
        </w:rPr>
      </w:pPr>
    </w:p>
    <w:p w14:paraId="533C25B7"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57FADE1" w14:textId="77777777" w:rsidR="00BB32F2" w:rsidRPr="00BB32F2" w:rsidRDefault="00BB32F2" w:rsidP="00BB32F2">
      <w:pPr>
        <w:autoSpaceDE w:val="0"/>
        <w:ind w:left="786"/>
        <w:jc w:val="both"/>
        <w:rPr>
          <w:rFonts w:ascii="Garamond" w:hAnsi="Garamond" w:cs="Calibri"/>
          <w:color w:val="000000"/>
          <w:lang w:eastAsia="ar-SA"/>
        </w:rPr>
      </w:pPr>
    </w:p>
    <w:p w14:paraId="4E3E66C1"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Odstop okvirnega sporazuma tretjemu je možen samo s pisnim soglasjem obeh pogodbenih strank.</w:t>
      </w:r>
    </w:p>
    <w:p w14:paraId="4AF8E808" w14:textId="77777777" w:rsidR="00BB32F2" w:rsidRPr="00BB32F2" w:rsidRDefault="00BB32F2" w:rsidP="00BB32F2">
      <w:pPr>
        <w:autoSpaceDE w:val="0"/>
        <w:jc w:val="both"/>
        <w:rPr>
          <w:rFonts w:ascii="Garamond" w:hAnsi="Garamond" w:cs="Calibri"/>
          <w:color w:val="000000"/>
          <w:lang w:eastAsia="ar-SA"/>
        </w:rPr>
      </w:pPr>
    </w:p>
    <w:p w14:paraId="49EA66A7"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lastRenderedPageBreak/>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4070F626" w14:textId="77777777" w:rsidR="00BB32F2" w:rsidRPr="00BB32F2" w:rsidRDefault="00BB32F2" w:rsidP="00BB32F2">
      <w:pPr>
        <w:autoSpaceDE w:val="0"/>
        <w:jc w:val="both"/>
        <w:rPr>
          <w:rFonts w:ascii="Garamond" w:hAnsi="Garamond" w:cs="Calibri"/>
          <w:color w:val="000000"/>
          <w:lang w:eastAsia="ar-SA"/>
        </w:rPr>
      </w:pPr>
    </w:p>
    <w:p w14:paraId="489FF5B5"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V vsakem primeru lahko katera od pogodbenih strank od okvirnega sporazuma odstopi, s tem da glede na razlog odstopa izbere za nasprotno stran primeren čas ter poravna vse stroške, ki jih s tem povzroči.</w:t>
      </w:r>
    </w:p>
    <w:p w14:paraId="3BA1FBCB" w14:textId="77777777" w:rsidR="00BB32F2" w:rsidRPr="00BB32F2" w:rsidRDefault="00BB32F2" w:rsidP="00BB32F2">
      <w:pPr>
        <w:autoSpaceDE w:val="0"/>
        <w:jc w:val="both"/>
        <w:rPr>
          <w:rFonts w:ascii="Garamond" w:hAnsi="Garamond" w:cs="Calibri"/>
          <w:color w:val="000000"/>
          <w:lang w:eastAsia="ar-SA"/>
        </w:rPr>
      </w:pPr>
    </w:p>
    <w:p w14:paraId="504568D2"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Za urejanje medsebojnih obveznosti in pravic, ki niso izrecno dogovorjene s tem okvirnim sporazumom, se uporabljajo določila Obligacijskega zakonika in drugi predpisi, ki urejajo pogodbene odnose.</w:t>
      </w:r>
    </w:p>
    <w:p w14:paraId="11D32479" w14:textId="77777777" w:rsidR="00BB32F2" w:rsidRPr="00BB32F2" w:rsidRDefault="00BB32F2" w:rsidP="00BB32F2">
      <w:pPr>
        <w:autoSpaceDE w:val="0"/>
        <w:jc w:val="both"/>
        <w:rPr>
          <w:rFonts w:ascii="Garamond" w:hAnsi="Garamond" w:cs="Calibri"/>
          <w:color w:val="000000"/>
          <w:lang w:eastAsia="ar-SA"/>
        </w:rPr>
      </w:pPr>
    </w:p>
    <w:p w14:paraId="6C2AE3D0"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447282B2" w14:textId="77777777" w:rsidR="00BB32F2" w:rsidRPr="00BB32F2" w:rsidRDefault="00BB32F2" w:rsidP="00BB32F2">
      <w:pPr>
        <w:autoSpaceDE w:val="0"/>
        <w:jc w:val="both"/>
        <w:rPr>
          <w:rFonts w:ascii="Garamond" w:hAnsi="Garamond" w:cs="Calibri"/>
          <w:color w:val="000000"/>
          <w:lang w:eastAsia="ar-SA"/>
        </w:rPr>
      </w:pPr>
    </w:p>
    <w:p w14:paraId="780CC24C" w14:textId="77777777" w:rsidR="00BB32F2" w:rsidRPr="00BB32F2" w:rsidRDefault="00BB32F2" w:rsidP="00BB32F2">
      <w:pPr>
        <w:suppressAutoHyphens w:val="0"/>
        <w:autoSpaceDE w:val="0"/>
        <w:jc w:val="both"/>
        <w:rPr>
          <w:rFonts w:ascii="Garamond" w:hAnsi="Garamond" w:cs="Calibri"/>
          <w:color w:val="000000"/>
          <w:lang w:eastAsia="ar-SA"/>
        </w:rPr>
      </w:pPr>
      <w:r>
        <w:rPr>
          <w:rFonts w:ascii="Garamond" w:hAnsi="Garamond" w:cs="Calibri"/>
          <w:color w:val="000000"/>
          <w:lang w:eastAsia="ar-SA"/>
        </w:rPr>
        <w:t>Okvirni sporazum je sestavljen v dveh (2) izvodih, od katerih prejme vsaka pogodbena stranka po en (1) izvod.</w:t>
      </w:r>
    </w:p>
    <w:p w14:paraId="1C86E36F" w14:textId="77777777" w:rsidR="00BB32F2" w:rsidRPr="00BB32F2" w:rsidRDefault="00BB32F2" w:rsidP="00BB32F2">
      <w:pPr>
        <w:autoSpaceDE w:val="0"/>
        <w:jc w:val="both"/>
        <w:rPr>
          <w:rFonts w:ascii="Garamond" w:hAnsi="Garamond" w:cs="Calibri"/>
          <w:color w:val="000000"/>
          <w:lang w:eastAsia="ar-SA"/>
        </w:rPr>
      </w:pPr>
    </w:p>
    <w:p w14:paraId="7DCFDCAE" w14:textId="77777777" w:rsidR="00BB32F2" w:rsidRPr="00BB32F2" w:rsidRDefault="00BB32F2" w:rsidP="00BB32F2">
      <w:pPr>
        <w:suppressAutoHyphens w:val="0"/>
        <w:autoSpaceDE w:val="0"/>
        <w:ind w:left="720"/>
        <w:jc w:val="both"/>
        <w:rPr>
          <w:rFonts w:ascii="Garamond" w:hAnsi="Garamond" w:cs="Calibri"/>
          <w:color w:val="000000"/>
          <w:lang w:eastAsia="ar-SA"/>
        </w:rPr>
      </w:pPr>
    </w:p>
    <w:p w14:paraId="2A520ABB" w14:textId="77777777" w:rsidR="00BB32F2" w:rsidRPr="00BB32F2" w:rsidRDefault="00BB32F2" w:rsidP="00BB32F2">
      <w:pPr>
        <w:suppressAutoHyphens w:val="0"/>
        <w:autoSpaceDE w:val="0"/>
        <w:ind w:left="720"/>
        <w:jc w:val="both"/>
        <w:rPr>
          <w:rFonts w:ascii="Garamond" w:hAnsi="Garamond" w:cs="Calibri"/>
          <w:color w:val="000000"/>
          <w:lang w:eastAsia="ar-SA"/>
        </w:rPr>
      </w:pPr>
    </w:p>
    <w:p w14:paraId="287263CE" w14:textId="77777777" w:rsidR="00BB32F2" w:rsidRPr="00BB32F2" w:rsidRDefault="00BB32F2" w:rsidP="00BB32F2">
      <w:pPr>
        <w:suppressAutoHyphens w:val="0"/>
        <w:autoSpaceDE w:val="0"/>
        <w:ind w:left="720"/>
        <w:jc w:val="both"/>
        <w:rPr>
          <w:rFonts w:ascii="Garamond" w:hAnsi="Garamond" w:cs="Calibri"/>
          <w:color w:val="000000"/>
          <w:lang w:eastAsia="ar-SA"/>
        </w:rPr>
      </w:pPr>
    </w:p>
    <w:tbl>
      <w:tblPr>
        <w:tblW w:w="0" w:type="auto"/>
        <w:tblLook w:val="04A0" w:firstRow="1" w:lastRow="0" w:firstColumn="1" w:lastColumn="0" w:noHBand="0" w:noVBand="1"/>
      </w:tblPr>
      <w:tblGrid>
        <w:gridCol w:w="4644"/>
        <w:gridCol w:w="4284"/>
      </w:tblGrid>
      <w:tr w:rsidR="00BB32F2" w:rsidRPr="00BB32F2" w14:paraId="2CC1235D" w14:textId="77777777" w:rsidTr="003E07D6">
        <w:tc>
          <w:tcPr>
            <w:tcW w:w="4644" w:type="dxa"/>
          </w:tcPr>
          <w:p w14:paraId="476B8E55" w14:textId="77777777" w:rsidR="00BB32F2" w:rsidRPr="00BB32F2" w:rsidRDefault="00BB32F2" w:rsidP="00BB32F2">
            <w:pPr>
              <w:jc w:val="both"/>
              <w:rPr>
                <w:rFonts w:ascii="Garamond" w:hAnsi="Garamond" w:cs="Calibri"/>
                <w:b/>
                <w:lang w:eastAsia="ar-SA"/>
              </w:rPr>
            </w:pPr>
            <w:r>
              <w:rPr>
                <w:rFonts w:ascii="Garamond" w:hAnsi="Garamond" w:cs="Calibri"/>
                <w:b/>
                <w:lang w:eastAsia="ar-SA"/>
              </w:rPr>
              <w:t>Št. pogodbe:</w:t>
            </w:r>
          </w:p>
        </w:tc>
        <w:tc>
          <w:tcPr>
            <w:tcW w:w="4284" w:type="dxa"/>
          </w:tcPr>
          <w:p w14:paraId="04402B13" w14:textId="77777777" w:rsidR="00BB32F2" w:rsidRPr="00BB32F2" w:rsidRDefault="00BB32F2" w:rsidP="00BB32F2">
            <w:pPr>
              <w:jc w:val="both"/>
              <w:rPr>
                <w:rFonts w:ascii="Garamond" w:hAnsi="Garamond" w:cs="Calibri"/>
                <w:b/>
                <w:lang w:eastAsia="ar-SA"/>
              </w:rPr>
            </w:pPr>
            <w:r>
              <w:rPr>
                <w:rFonts w:ascii="Garamond" w:hAnsi="Garamond" w:cs="Calibri"/>
                <w:b/>
                <w:lang w:eastAsia="ar-SA"/>
              </w:rPr>
              <w:t>Št. pogodbe:</w:t>
            </w:r>
          </w:p>
        </w:tc>
      </w:tr>
      <w:tr w:rsidR="00BB32F2" w:rsidRPr="00BB32F2" w14:paraId="08A0D146" w14:textId="77777777" w:rsidTr="003E07D6">
        <w:tc>
          <w:tcPr>
            <w:tcW w:w="4644" w:type="dxa"/>
          </w:tcPr>
          <w:p w14:paraId="087667C0" w14:textId="77777777" w:rsidR="00BB32F2" w:rsidRPr="00BB32F2" w:rsidRDefault="00BB32F2" w:rsidP="00BB32F2">
            <w:pPr>
              <w:jc w:val="both"/>
              <w:rPr>
                <w:rFonts w:ascii="Garamond" w:hAnsi="Garamond" w:cs="Calibri"/>
                <w:lang w:eastAsia="ar-SA"/>
              </w:rPr>
            </w:pPr>
            <w:r>
              <w:rPr>
                <w:rFonts w:ascii="Garamond" w:hAnsi="Garamond" w:cs="Calibri"/>
                <w:b/>
                <w:lang w:eastAsia="ar-SA"/>
              </w:rPr>
              <w:t>Naročnik:</w:t>
            </w:r>
            <w:r>
              <w:rPr>
                <w:rFonts w:ascii="Garamond" w:hAnsi="Garamond" w:cs="Calibri"/>
                <w:lang w:eastAsia="ar-SA"/>
              </w:rPr>
              <w:t xml:space="preserve"> </w:t>
            </w:r>
          </w:p>
          <w:p w14:paraId="4176F6BC" w14:textId="77777777" w:rsidR="00BB32F2" w:rsidRPr="00BB32F2" w:rsidRDefault="00BB32F2" w:rsidP="00BB32F2">
            <w:pPr>
              <w:jc w:val="both"/>
              <w:rPr>
                <w:rFonts w:ascii="Garamond" w:hAnsi="Garamond" w:cs="Calibri"/>
                <w:lang w:eastAsia="ar-SA"/>
              </w:rPr>
            </w:pPr>
            <w:r>
              <w:rPr>
                <w:rFonts w:ascii="Garamond" w:hAnsi="Garamond" w:cs="Calibri"/>
                <w:lang w:eastAsia="ar-SA"/>
              </w:rPr>
              <w:t>Splošna bolnišnica Celje</w:t>
            </w:r>
          </w:p>
          <w:p w14:paraId="0BE456CD" w14:textId="77777777" w:rsidR="00BB32F2" w:rsidRPr="00BB32F2" w:rsidRDefault="00BB32F2" w:rsidP="00BB32F2">
            <w:pPr>
              <w:jc w:val="both"/>
              <w:rPr>
                <w:rFonts w:ascii="Garamond" w:hAnsi="Garamond" w:cs="Calibri"/>
                <w:lang w:eastAsia="ar-SA"/>
              </w:rPr>
            </w:pPr>
            <w:r>
              <w:rPr>
                <w:rFonts w:ascii="Garamond" w:hAnsi="Garamond" w:cs="Calibri"/>
                <w:lang w:eastAsia="ar-SA"/>
              </w:rPr>
              <w:t>Direktor</w:t>
            </w:r>
          </w:p>
          <w:p w14:paraId="51E2BB68" w14:textId="77777777" w:rsidR="00BB32F2" w:rsidRPr="00BB32F2" w:rsidRDefault="00BB32F2" w:rsidP="00BB32F2">
            <w:pPr>
              <w:jc w:val="both"/>
              <w:rPr>
                <w:rFonts w:ascii="Garamond" w:hAnsi="Garamond" w:cs="Calibri"/>
                <w:bCs/>
                <w:lang w:eastAsia="ar-SA"/>
              </w:rPr>
            </w:pPr>
            <w:r>
              <w:rPr>
                <w:rFonts w:ascii="Garamond" w:hAnsi="Garamond" w:cs="Calibri"/>
                <w:bCs/>
                <w:lang w:eastAsia="ar-SA"/>
              </w:rPr>
              <w:t>Dr. Dragan Kovačić, dr. med.</w:t>
            </w:r>
          </w:p>
          <w:p w14:paraId="023C62D2" w14:textId="77777777" w:rsidR="00BB32F2" w:rsidRPr="00BB32F2" w:rsidRDefault="00BB32F2" w:rsidP="00BB32F2">
            <w:pPr>
              <w:jc w:val="both"/>
              <w:rPr>
                <w:rFonts w:ascii="Garamond" w:hAnsi="Garamond"/>
                <w:b/>
                <w:lang w:eastAsia="ar-SA"/>
              </w:rPr>
            </w:pPr>
          </w:p>
          <w:p w14:paraId="61A7C431" w14:textId="77777777" w:rsidR="00BB32F2" w:rsidRPr="00BB32F2" w:rsidRDefault="00BB32F2" w:rsidP="00BB32F2">
            <w:pPr>
              <w:jc w:val="both"/>
              <w:rPr>
                <w:rFonts w:ascii="Garamond" w:hAnsi="Garamond"/>
                <w:b/>
                <w:lang w:eastAsia="ar-SA"/>
              </w:rPr>
            </w:pPr>
          </w:p>
          <w:p w14:paraId="7C1E6497" w14:textId="77777777" w:rsidR="00BB32F2" w:rsidRPr="00BB32F2" w:rsidRDefault="00BB32F2" w:rsidP="00BB32F2">
            <w:pPr>
              <w:jc w:val="both"/>
              <w:rPr>
                <w:rFonts w:ascii="Garamond" w:hAnsi="Garamond"/>
                <w:b/>
                <w:lang w:eastAsia="ar-SA"/>
              </w:rPr>
            </w:pPr>
          </w:p>
          <w:p w14:paraId="3505EF11" w14:textId="77777777" w:rsidR="00BB32F2" w:rsidRPr="00BB32F2" w:rsidRDefault="00BB32F2" w:rsidP="00BB32F2">
            <w:pPr>
              <w:jc w:val="both"/>
              <w:rPr>
                <w:rFonts w:ascii="Garamond" w:hAnsi="Garamond" w:cs="Calibri"/>
                <w:b/>
                <w:lang w:eastAsia="ar-SA"/>
              </w:rPr>
            </w:pPr>
          </w:p>
        </w:tc>
        <w:tc>
          <w:tcPr>
            <w:tcW w:w="4284" w:type="dxa"/>
          </w:tcPr>
          <w:p w14:paraId="3FB11C8B" w14:textId="77777777" w:rsidR="00BB32F2" w:rsidRPr="00BB32F2" w:rsidRDefault="00BB32F2" w:rsidP="00BB32F2">
            <w:pPr>
              <w:jc w:val="both"/>
              <w:rPr>
                <w:rFonts w:ascii="Garamond" w:hAnsi="Garamond" w:cs="Calibri"/>
                <w:b/>
                <w:lang w:eastAsia="ar-SA"/>
              </w:rPr>
            </w:pPr>
            <w:r>
              <w:rPr>
                <w:rFonts w:ascii="Garamond" w:hAnsi="Garamond" w:cs="Calibri"/>
                <w:b/>
                <w:lang w:eastAsia="ar-SA"/>
              </w:rPr>
              <w:t>Ponudnik / Stranka okvirnega sporazuma</w:t>
            </w:r>
          </w:p>
        </w:tc>
      </w:tr>
      <w:tr w:rsidR="00BB32F2" w:rsidRPr="00BB32F2" w14:paraId="7EBB9EF0" w14:textId="77777777" w:rsidTr="003E07D6">
        <w:tc>
          <w:tcPr>
            <w:tcW w:w="4644" w:type="dxa"/>
          </w:tcPr>
          <w:p w14:paraId="1C891691" w14:textId="77777777" w:rsidR="00BB32F2" w:rsidRPr="00BB32F2" w:rsidRDefault="00BB32F2" w:rsidP="00BB32F2">
            <w:pPr>
              <w:jc w:val="both"/>
              <w:rPr>
                <w:rFonts w:ascii="Garamond" w:hAnsi="Garamond" w:cs="Calibri"/>
                <w:b/>
                <w:lang w:eastAsia="ar-SA"/>
              </w:rPr>
            </w:pPr>
            <w:r>
              <w:rPr>
                <w:rFonts w:ascii="Garamond" w:hAnsi="Garamond" w:cs="Calibri"/>
                <w:b/>
                <w:lang w:eastAsia="ar-SA"/>
              </w:rPr>
              <w:t>V/na _____________, dne __________</w:t>
            </w:r>
          </w:p>
          <w:p w14:paraId="52336BA0" w14:textId="77777777" w:rsidR="00BB32F2" w:rsidRPr="00BB32F2" w:rsidRDefault="00BB32F2" w:rsidP="00BB32F2">
            <w:pPr>
              <w:rPr>
                <w:rFonts w:ascii="Garamond" w:hAnsi="Garamond" w:cs="Calibri"/>
                <w:lang w:eastAsia="ar-SA"/>
              </w:rPr>
            </w:pPr>
            <w:r>
              <w:rPr>
                <w:rFonts w:ascii="Garamond" w:hAnsi="Garamond" w:cs="Calibri"/>
                <w:lang w:eastAsia="ar-SA"/>
              </w:rPr>
              <w:t xml:space="preserve">Žig in podpis:                                                     </w:t>
            </w:r>
            <w:r>
              <w:rPr>
                <w:rFonts w:ascii="Garamond" w:hAnsi="Garamond" w:cs="Calibri"/>
                <w:lang w:eastAsia="ar-SA"/>
              </w:rPr>
              <w:tab/>
              <w:t xml:space="preserve"> </w:t>
            </w:r>
          </w:p>
        </w:tc>
        <w:tc>
          <w:tcPr>
            <w:tcW w:w="4284" w:type="dxa"/>
          </w:tcPr>
          <w:p w14:paraId="19B4C6BF" w14:textId="77777777" w:rsidR="00BB32F2" w:rsidRPr="00BB32F2" w:rsidRDefault="00BB32F2" w:rsidP="00BB32F2">
            <w:pPr>
              <w:jc w:val="both"/>
              <w:rPr>
                <w:rFonts w:ascii="Garamond" w:hAnsi="Garamond" w:cs="Calibri"/>
                <w:b/>
                <w:lang w:eastAsia="ar-SA"/>
              </w:rPr>
            </w:pPr>
            <w:r>
              <w:rPr>
                <w:rFonts w:ascii="Garamond" w:hAnsi="Garamond" w:cs="Calibri"/>
                <w:b/>
                <w:lang w:eastAsia="ar-SA"/>
              </w:rPr>
              <w:t>V/na _____________, dne __________</w:t>
            </w:r>
          </w:p>
          <w:p w14:paraId="47395D43" w14:textId="77777777" w:rsidR="00BB32F2" w:rsidRPr="00BB32F2" w:rsidRDefault="00BB32F2" w:rsidP="00BB32F2">
            <w:pPr>
              <w:jc w:val="both"/>
              <w:rPr>
                <w:rFonts w:ascii="Garamond" w:hAnsi="Garamond" w:cs="Calibri"/>
                <w:lang w:eastAsia="ar-SA"/>
              </w:rPr>
            </w:pPr>
            <w:r>
              <w:rPr>
                <w:rFonts w:ascii="Garamond" w:hAnsi="Garamond" w:cs="Calibri"/>
                <w:lang w:eastAsia="ar-SA"/>
              </w:rPr>
              <w:t xml:space="preserve">Žig in podpis:                                                     </w:t>
            </w:r>
          </w:p>
        </w:tc>
      </w:tr>
    </w:tbl>
    <w:p w14:paraId="7ECD67F4" w14:textId="77777777" w:rsidR="00BB32F2" w:rsidRPr="00BB32F2" w:rsidRDefault="00BB32F2" w:rsidP="00BB32F2">
      <w:pPr>
        <w:rPr>
          <w:rFonts w:ascii="Calibri" w:hAnsi="Calibri" w:cs="Calibri"/>
          <w:sz w:val="22"/>
          <w:szCs w:val="22"/>
          <w:lang w:eastAsia="ar-SA"/>
        </w:rPr>
      </w:pPr>
    </w:p>
    <w:p w14:paraId="2919E4C4" w14:textId="77777777" w:rsidR="00BB32F2" w:rsidRPr="00BB32F2" w:rsidRDefault="00BB32F2" w:rsidP="00BB32F2">
      <w:pPr>
        <w:rPr>
          <w:rFonts w:ascii="Calibri" w:hAnsi="Calibri" w:cs="Calibri"/>
          <w:b/>
          <w:sz w:val="22"/>
          <w:szCs w:val="22"/>
          <w:lang w:eastAsia="ar-SA"/>
        </w:rPr>
      </w:pPr>
      <w:r>
        <w:rPr>
          <w:rFonts w:ascii="Calibri" w:hAnsi="Calibri" w:cs="Calibri"/>
          <w:b/>
          <w:sz w:val="22"/>
          <w:szCs w:val="22"/>
          <w:lang w:eastAsia="ar-SA"/>
        </w:rPr>
        <w:t xml:space="preserve">                                                                                                                      </w:t>
      </w:r>
    </w:p>
    <w:p w14:paraId="616A070C" w14:textId="77777777" w:rsidR="00BB32F2" w:rsidRPr="00BB32F2" w:rsidRDefault="00BB32F2" w:rsidP="00BB32F2">
      <w:pPr>
        <w:rPr>
          <w:rFonts w:ascii="Calibri" w:hAnsi="Calibri" w:cs="Calibri"/>
          <w:b/>
          <w:sz w:val="22"/>
          <w:szCs w:val="22"/>
          <w:lang w:eastAsia="ar-SA"/>
        </w:rPr>
      </w:pPr>
    </w:p>
    <w:p w14:paraId="3B9D3B04" w14:textId="77777777" w:rsidR="00BB32F2" w:rsidRPr="00BB32F2" w:rsidRDefault="00BB32F2" w:rsidP="00BB32F2">
      <w:pPr>
        <w:rPr>
          <w:rFonts w:ascii="Calibri" w:hAnsi="Calibri" w:cs="Calibri"/>
          <w:b/>
          <w:sz w:val="22"/>
          <w:szCs w:val="22"/>
          <w:lang w:eastAsia="ar-SA"/>
        </w:rPr>
      </w:pPr>
    </w:p>
    <w:p w14:paraId="19EDD243" w14:textId="77777777" w:rsidR="00BB32F2" w:rsidRPr="00BB32F2" w:rsidRDefault="00BB32F2" w:rsidP="00BB32F2">
      <w:pPr>
        <w:rPr>
          <w:rFonts w:ascii="Calibri" w:hAnsi="Calibri" w:cs="Calibri"/>
          <w:b/>
          <w:sz w:val="22"/>
          <w:szCs w:val="22"/>
          <w:lang w:eastAsia="ar-SA"/>
        </w:rPr>
      </w:pPr>
    </w:p>
    <w:p w14:paraId="53A80498" w14:textId="77777777" w:rsidR="00BB32F2" w:rsidRPr="00BB32F2" w:rsidRDefault="00BB32F2" w:rsidP="00BB32F2">
      <w:pPr>
        <w:rPr>
          <w:rFonts w:ascii="Calibri" w:hAnsi="Calibri" w:cs="Calibri"/>
          <w:b/>
          <w:sz w:val="22"/>
          <w:szCs w:val="22"/>
          <w:lang w:eastAsia="ar-SA"/>
        </w:rPr>
      </w:pPr>
    </w:p>
    <w:p w14:paraId="6FC51428" w14:textId="77777777" w:rsidR="00BB32F2" w:rsidRPr="00BB32F2" w:rsidRDefault="00BB32F2" w:rsidP="00BB32F2">
      <w:pPr>
        <w:rPr>
          <w:rFonts w:ascii="Calibri" w:hAnsi="Calibri" w:cs="Calibri"/>
          <w:b/>
          <w:sz w:val="22"/>
          <w:szCs w:val="22"/>
          <w:lang w:eastAsia="ar-SA"/>
        </w:rPr>
      </w:pPr>
    </w:p>
    <w:p w14:paraId="76A333AC" w14:textId="77777777" w:rsidR="00BB32F2" w:rsidRPr="00BB32F2" w:rsidRDefault="00BB32F2" w:rsidP="00BB32F2">
      <w:pPr>
        <w:rPr>
          <w:rFonts w:ascii="Calibri" w:hAnsi="Calibri" w:cs="Calibri"/>
          <w:b/>
          <w:sz w:val="22"/>
          <w:szCs w:val="22"/>
          <w:lang w:eastAsia="ar-SA"/>
        </w:rPr>
      </w:pPr>
    </w:p>
    <w:p w14:paraId="6E02321C" w14:textId="77777777" w:rsidR="006C069E" w:rsidRDefault="00552923">
      <w:pPr>
        <w:spacing w:line="324" w:lineRule="auto"/>
        <w:jc w:val="both"/>
        <w:rPr>
          <w:rFonts w:ascii="Garamond" w:hAnsi="Garamond" w:cs="Calibri"/>
          <w:color w:val="FF0000"/>
        </w:rPr>
      </w:pPr>
      <w:r>
        <w:br w:type="page"/>
      </w:r>
    </w:p>
    <w:p w14:paraId="65495A46" w14:textId="1E9E89CE" w:rsidR="006C069E" w:rsidRDefault="00552923">
      <w:pPr>
        <w:spacing w:line="324" w:lineRule="auto"/>
        <w:jc w:val="both"/>
        <w:rPr>
          <w:rFonts w:ascii="Garamond" w:hAnsi="Garamond" w:cs="Calibri"/>
          <w:b/>
          <w:bCs/>
          <w:color w:val="000000"/>
        </w:rPr>
      </w:pPr>
      <w:r>
        <w:rPr>
          <w:rFonts w:ascii="Garamond" w:eastAsia="Garamond" w:hAnsi="Garamond" w:cs="Garamond"/>
          <w:b/>
          <w:bCs/>
          <w:color w:val="000000"/>
        </w:rPr>
        <w:lastRenderedPageBreak/>
        <w:t xml:space="preserve">                                                                                                             </w:t>
      </w:r>
      <w:r w:rsidR="007D5A87">
        <w:rPr>
          <w:rFonts w:ascii="Garamond" w:eastAsia="Garamond" w:hAnsi="Garamond" w:cs="Garamond"/>
          <w:b/>
          <w:bCs/>
          <w:color w:val="000000"/>
        </w:rPr>
        <w:t xml:space="preserve">            </w:t>
      </w:r>
      <w:r>
        <w:rPr>
          <w:rFonts w:ascii="Garamond" w:eastAsia="Garamond" w:hAnsi="Garamond" w:cs="Garamond"/>
          <w:b/>
          <w:bCs/>
          <w:color w:val="000000"/>
        </w:rPr>
        <w:t xml:space="preserve"> </w:t>
      </w:r>
      <w:r>
        <w:rPr>
          <w:rFonts w:ascii="Garamond" w:hAnsi="Garamond" w:cs="Calibri"/>
          <w:b/>
          <w:bCs/>
          <w:color w:val="000000"/>
        </w:rPr>
        <w:t>OBR-4</w:t>
      </w:r>
    </w:p>
    <w:p w14:paraId="4A19243E" w14:textId="77777777" w:rsidR="006C069E" w:rsidRDefault="006C069E">
      <w:pPr>
        <w:spacing w:line="324" w:lineRule="auto"/>
        <w:jc w:val="both"/>
        <w:rPr>
          <w:rFonts w:ascii="Garamond" w:hAnsi="Garamond" w:cs="Calibri"/>
          <w:b/>
          <w:bCs/>
          <w:color w:val="000000"/>
        </w:rPr>
      </w:pPr>
    </w:p>
    <w:p w14:paraId="41903F2E" w14:textId="77777777" w:rsidR="006C069E" w:rsidRDefault="00552923">
      <w:pPr>
        <w:spacing w:line="324" w:lineRule="auto"/>
        <w:jc w:val="both"/>
        <w:rPr>
          <w:rFonts w:ascii="Garamond" w:hAnsi="Garamond" w:cs="Arial"/>
          <w:b/>
          <w:bCs/>
          <w:lang w:eastAsia="ar-SA"/>
        </w:rPr>
      </w:pPr>
      <w:r>
        <w:rPr>
          <w:rFonts w:ascii="Garamond" w:hAnsi="Garamond" w:cs="Arial"/>
          <w:b/>
          <w:bCs/>
          <w:lang w:eastAsia="ar-SA"/>
        </w:rPr>
        <w:t>Menična izjava za dobro izvedbo pogodbenih obveznosti</w:t>
      </w:r>
    </w:p>
    <w:p w14:paraId="55D4ADB0" w14:textId="77777777" w:rsidR="006C069E" w:rsidRDefault="00552923">
      <w:pPr>
        <w:spacing w:line="324" w:lineRule="auto"/>
        <w:jc w:val="both"/>
        <w:rPr>
          <w:rFonts w:cs="Arial"/>
        </w:rPr>
      </w:pPr>
      <w:r>
        <w:rPr>
          <w:rFonts w:ascii="Garamond" w:eastAsia="Garamond" w:hAnsi="Garamond" w:cs="Garamond"/>
          <w:b/>
          <w:bCs/>
          <w:lang w:eastAsia="ar-SA"/>
        </w:rPr>
        <w:t xml:space="preserve">                                 </w:t>
      </w:r>
    </w:p>
    <w:p w14:paraId="5B181AF1" w14:textId="77777777" w:rsidR="006C069E" w:rsidRDefault="00552923">
      <w:pPr>
        <w:spacing w:line="324" w:lineRule="auto"/>
        <w:jc w:val="both"/>
        <w:rPr>
          <w:rFonts w:ascii="Garamond" w:hAnsi="Garamond" w:cs="Arial"/>
          <w:bCs/>
          <w:lang w:eastAsia="ar-SA"/>
        </w:rPr>
      </w:pPr>
      <w:r>
        <w:rPr>
          <w:rFonts w:ascii="Garamond" w:hAnsi="Garamond" w:cs="Arial"/>
          <w:bCs/>
          <w:lang w:eastAsia="ar-SA"/>
        </w:rPr>
        <w:t>Spodaj podpisani zakoniti zastopnik oziroma pooblaščenec</w:t>
      </w:r>
    </w:p>
    <w:p w14:paraId="46CE7FDE" w14:textId="77777777" w:rsidR="006C069E" w:rsidRDefault="00552923">
      <w:pPr>
        <w:spacing w:line="324" w:lineRule="auto"/>
        <w:jc w:val="both"/>
        <w:rPr>
          <w:rFonts w:ascii="Garamond" w:hAnsi="Garamond" w:cs="Arial"/>
          <w:bCs/>
          <w:lang w:eastAsia="ar-SA"/>
        </w:rPr>
      </w:pPr>
      <w:r>
        <w:rPr>
          <w:rFonts w:ascii="Garamond" w:hAnsi="Garamond" w:cs="Arial"/>
          <w:bCs/>
          <w:lang w:eastAsia="ar-SA"/>
        </w:rPr>
        <w:t>___________________________________________________________________________</w:t>
      </w:r>
    </w:p>
    <w:p w14:paraId="7B0C4C33" w14:textId="77777777" w:rsidR="006C069E" w:rsidRDefault="00552923">
      <w:pPr>
        <w:spacing w:line="324" w:lineRule="auto"/>
        <w:jc w:val="both"/>
        <w:rPr>
          <w:rFonts w:ascii="Garamond" w:hAnsi="Garamond"/>
          <w:bCs/>
          <w:lang w:eastAsia="ar-SA"/>
        </w:rPr>
      </w:pPr>
      <w:r>
        <w:rPr>
          <w:rFonts w:ascii="Garamond" w:eastAsia="Garamond" w:hAnsi="Garamond" w:cs="Garamond"/>
          <w:bCs/>
          <w:lang w:eastAsia="ar-SA"/>
        </w:rPr>
        <w:t xml:space="preserve"> </w:t>
      </w:r>
      <w:r>
        <w:rPr>
          <w:rFonts w:ascii="Garamond" w:hAnsi="Garamond" w:cs="Arial"/>
          <w:bCs/>
          <w:lang w:eastAsia="ar-SA"/>
        </w:rPr>
        <w:t xml:space="preserve">izbranega ponudnika </w:t>
      </w:r>
    </w:p>
    <w:p w14:paraId="21D43797" w14:textId="77777777" w:rsidR="006C069E" w:rsidRDefault="006C069E">
      <w:pPr>
        <w:spacing w:line="324" w:lineRule="auto"/>
        <w:jc w:val="both"/>
        <w:rPr>
          <w:rFonts w:ascii="Garamond" w:hAnsi="Garamond" w:cs="Arial"/>
          <w:bCs/>
          <w:lang w:eastAsia="ar-SA"/>
        </w:rPr>
      </w:pPr>
    </w:p>
    <w:p w14:paraId="65656775" w14:textId="77777777" w:rsidR="006C069E" w:rsidRDefault="00552923">
      <w:pPr>
        <w:spacing w:line="324" w:lineRule="auto"/>
        <w:jc w:val="both"/>
        <w:rPr>
          <w:rFonts w:ascii="Garamond" w:hAnsi="Garamond" w:cs="Arial"/>
          <w:bCs/>
          <w:lang w:eastAsia="ar-SA"/>
        </w:rPr>
      </w:pPr>
      <w:r>
        <w:rPr>
          <w:rFonts w:ascii="Garamond" w:hAnsi="Garamond" w:cs="Arial"/>
          <w:bCs/>
          <w:lang w:eastAsia="ar-SA"/>
        </w:rPr>
        <w:t>(firma in sedež družbe oz. samostojnega podjetnika)</w:t>
      </w:r>
    </w:p>
    <w:p w14:paraId="7E3ED7E8" w14:textId="77777777" w:rsidR="006C069E" w:rsidRDefault="006C069E">
      <w:pPr>
        <w:spacing w:line="324" w:lineRule="auto"/>
        <w:jc w:val="both"/>
        <w:rPr>
          <w:rFonts w:ascii="Garamond" w:hAnsi="Garamond" w:cs="Arial"/>
          <w:bCs/>
          <w:lang w:eastAsia="ar-SA"/>
        </w:rPr>
      </w:pPr>
    </w:p>
    <w:p w14:paraId="4BEDC868" w14:textId="5C3B68BC" w:rsidR="006C069E" w:rsidRDefault="00552923">
      <w:pPr>
        <w:spacing w:line="324" w:lineRule="auto"/>
        <w:jc w:val="both"/>
      </w:pPr>
      <w:r>
        <w:rPr>
          <w:rFonts w:ascii="Garamond" w:hAnsi="Garamond" w:cs="Arial"/>
          <w:bCs/>
          <w:lang w:eastAsia="ar-SA"/>
        </w:rPr>
        <w:t>V postopku oddaje javnega naročila »Organiziranje nakupa letalskih kart in hotelskih storitev v Splošni bolnišnici Celje za obdobje štirih (4) let«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5.000 EUR z DDV. Izbrani ponudnik se odreka vsem ugovorom proti tako izpolnjeni menici in se zavezuje menico plačati, ko dospe, v gotovini. To pooblastilo preneha veljati 30 dni po poteku veljavnosti okvirnega sporazuma. Menični znesek se nakaže na račun upravičenca _______________</w:t>
      </w:r>
    </w:p>
    <w:p w14:paraId="7C2E119F" w14:textId="77777777" w:rsidR="006C069E" w:rsidRDefault="00552923">
      <w:pPr>
        <w:spacing w:line="324" w:lineRule="auto"/>
        <w:jc w:val="both"/>
      </w:pPr>
      <w:r>
        <w:rPr>
          <w:rFonts w:ascii="Garamond" w:hAnsi="Garamond" w:cs="Arial"/>
          <w:bCs/>
          <w:lang w:eastAsia="ar-SA"/>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0E670AC8" w14:textId="77777777" w:rsidR="006C069E" w:rsidRDefault="006C069E">
      <w:pPr>
        <w:spacing w:line="324" w:lineRule="auto"/>
        <w:jc w:val="both"/>
        <w:rPr>
          <w:rFonts w:ascii="Garamond" w:hAnsi="Garamond" w:cs="Arial"/>
          <w:bCs/>
          <w:lang w:eastAsia="ar-SA"/>
        </w:rPr>
      </w:pPr>
    </w:p>
    <w:p w14:paraId="2215649D" w14:textId="77777777" w:rsidR="006C069E" w:rsidRDefault="006C069E">
      <w:pPr>
        <w:spacing w:line="324" w:lineRule="auto"/>
        <w:jc w:val="both"/>
        <w:rPr>
          <w:rFonts w:ascii="Garamond" w:hAnsi="Garamond" w:cs="Arial"/>
          <w:bCs/>
          <w:lang w:eastAsia="ar-SA"/>
        </w:rPr>
      </w:pPr>
    </w:p>
    <w:p w14:paraId="29C1993A" w14:textId="77777777" w:rsidR="006C069E" w:rsidRDefault="00552923">
      <w:pPr>
        <w:spacing w:line="324" w:lineRule="auto"/>
        <w:jc w:val="both"/>
        <w:rPr>
          <w:rFonts w:ascii="Garamond" w:hAnsi="Garamond" w:cs="Arial"/>
          <w:bCs/>
          <w:lang w:eastAsia="ar-SA"/>
        </w:rPr>
      </w:pPr>
      <w:r>
        <w:rPr>
          <w:rFonts w:ascii="Garamond" w:hAnsi="Garamond" w:cs="Arial"/>
          <w:bCs/>
          <w:lang w:eastAsia="ar-SA"/>
        </w:rPr>
        <w:t xml:space="preserve">V primeru odprtja dodatnega računa, ki ni zgoraj naveden, izrecno dovoljujem izplačilo menice in pooblaščam banko, pri kateri je takšen račun odprt, da izvede plačilo. </w:t>
      </w:r>
    </w:p>
    <w:p w14:paraId="032016C6" w14:textId="77777777" w:rsidR="006C069E" w:rsidRDefault="006C069E">
      <w:pPr>
        <w:spacing w:line="324" w:lineRule="auto"/>
        <w:jc w:val="both"/>
        <w:rPr>
          <w:rFonts w:ascii="Garamond" w:hAnsi="Garamond" w:cs="Arial"/>
          <w:bCs/>
          <w:lang w:eastAsia="ar-SA"/>
        </w:rPr>
      </w:pPr>
    </w:p>
    <w:p w14:paraId="01164F19" w14:textId="77777777" w:rsidR="006C069E" w:rsidRDefault="00552923">
      <w:pPr>
        <w:spacing w:line="324" w:lineRule="auto"/>
        <w:jc w:val="both"/>
        <w:rPr>
          <w:rFonts w:ascii="Garamond" w:hAnsi="Garamond" w:cs="Arial"/>
          <w:bCs/>
          <w:lang w:eastAsia="ar-SA"/>
        </w:rPr>
      </w:pPr>
      <w:r>
        <w:rPr>
          <w:rFonts w:ascii="Garamond" w:hAnsi="Garamond" w:cs="Arial"/>
          <w:bCs/>
          <w:lang w:eastAsia="ar-SA"/>
        </w:rPr>
        <w:t>Menična izjava velja 30 dni po poteku veljavnosti okvirnega sporazuma to je do ______________.</w:t>
      </w:r>
    </w:p>
    <w:p w14:paraId="4FE52928" w14:textId="77777777" w:rsidR="006C069E" w:rsidRDefault="006C069E">
      <w:pPr>
        <w:spacing w:line="324" w:lineRule="auto"/>
        <w:jc w:val="both"/>
        <w:rPr>
          <w:rFonts w:ascii="Garamond" w:hAnsi="Garamond" w:cs="Arial"/>
          <w:bCs/>
          <w:lang w:eastAsia="ar-SA"/>
        </w:rPr>
      </w:pPr>
    </w:p>
    <w:p w14:paraId="2568C16A" w14:textId="77777777" w:rsidR="006C069E" w:rsidRDefault="00552923">
      <w:pPr>
        <w:spacing w:line="324" w:lineRule="auto"/>
        <w:jc w:val="both"/>
        <w:rPr>
          <w:rFonts w:ascii="Garamond" w:hAnsi="Garamond" w:cs="Arial"/>
          <w:bCs/>
          <w:lang w:eastAsia="ar-SA"/>
        </w:rPr>
      </w:pPr>
      <w:r>
        <w:rPr>
          <w:rFonts w:ascii="Garamond" w:hAnsi="Garamond" w:cs="Arial"/>
          <w:bCs/>
          <w:lang w:eastAsia="ar-SA"/>
        </w:rPr>
        <w:t xml:space="preserve">Datum:  </w:t>
      </w:r>
      <w:r>
        <w:rPr>
          <w:rFonts w:ascii="Garamond" w:hAnsi="Garamond" w:cs="Arial"/>
          <w:bCs/>
          <w:lang w:eastAsia="ar-SA"/>
        </w:rPr>
        <w:tab/>
      </w:r>
      <w:r>
        <w:rPr>
          <w:rFonts w:ascii="Garamond" w:hAnsi="Garamond" w:cs="Arial"/>
          <w:bCs/>
          <w:lang w:eastAsia="ar-SA"/>
        </w:rPr>
        <w:tab/>
      </w:r>
      <w:r>
        <w:rPr>
          <w:rFonts w:ascii="Garamond" w:hAnsi="Garamond" w:cs="Arial"/>
          <w:bCs/>
          <w:lang w:eastAsia="ar-SA"/>
        </w:rPr>
        <w:tab/>
      </w:r>
      <w:r>
        <w:rPr>
          <w:rFonts w:ascii="Garamond" w:hAnsi="Garamond" w:cs="Arial"/>
          <w:bCs/>
          <w:lang w:eastAsia="ar-SA"/>
        </w:rPr>
        <w:tab/>
      </w:r>
      <w:r>
        <w:rPr>
          <w:rFonts w:ascii="Garamond" w:hAnsi="Garamond" w:cs="Arial"/>
          <w:bCs/>
          <w:lang w:eastAsia="ar-SA"/>
        </w:rPr>
        <w:tab/>
      </w:r>
      <w:r>
        <w:rPr>
          <w:rFonts w:ascii="Garamond" w:hAnsi="Garamond" w:cs="Arial"/>
          <w:bCs/>
          <w:lang w:eastAsia="ar-SA"/>
        </w:rPr>
        <w:tab/>
      </w:r>
      <w:r>
        <w:rPr>
          <w:rFonts w:ascii="Garamond" w:hAnsi="Garamond" w:cs="Arial"/>
          <w:bCs/>
          <w:lang w:eastAsia="ar-SA"/>
        </w:rPr>
        <w:tab/>
        <w:t>Podpisnik (ime in priimek)</w:t>
      </w:r>
    </w:p>
    <w:p w14:paraId="3ED0B6BB" w14:textId="77777777" w:rsidR="006C069E" w:rsidRDefault="00552923">
      <w:pPr>
        <w:spacing w:line="324" w:lineRule="auto"/>
        <w:jc w:val="both"/>
        <w:rPr>
          <w:rFonts w:ascii="Garamond" w:hAnsi="Garamond"/>
          <w:bCs/>
          <w:lang w:eastAsia="ar-SA"/>
        </w:rPr>
      </w:pPr>
      <w:r>
        <w:rPr>
          <w:rFonts w:ascii="Garamond" w:eastAsia="Garamond" w:hAnsi="Garamond" w:cs="Garamond"/>
          <w:bCs/>
          <w:lang w:eastAsia="ar-SA"/>
        </w:rPr>
        <w:t xml:space="preserve">             </w:t>
      </w:r>
      <w:r>
        <w:rPr>
          <w:rFonts w:ascii="Garamond" w:hAnsi="Garamond" w:cs="Arial"/>
          <w:bCs/>
          <w:lang w:eastAsia="ar-SA"/>
        </w:rPr>
        <w:t>Podpis in žig:</w:t>
      </w:r>
    </w:p>
    <w:p w14:paraId="67FEF8C0" w14:textId="77777777" w:rsidR="006C069E" w:rsidRDefault="006C069E">
      <w:pPr>
        <w:spacing w:line="324" w:lineRule="auto"/>
        <w:jc w:val="both"/>
        <w:rPr>
          <w:rFonts w:ascii="Garamond" w:hAnsi="Garamond" w:cs="Arial"/>
          <w:bCs/>
          <w:lang w:eastAsia="ar-SA"/>
        </w:rPr>
      </w:pPr>
    </w:p>
    <w:p w14:paraId="3B99CF44" w14:textId="77777777" w:rsidR="006C069E" w:rsidRDefault="00552923">
      <w:pPr>
        <w:spacing w:line="324" w:lineRule="auto"/>
        <w:jc w:val="both"/>
      </w:pPr>
      <w:r>
        <w:rPr>
          <w:rFonts w:ascii="Garamond" w:hAnsi="Garamond" w:cs="Arial"/>
          <w:b/>
          <w:bCs/>
          <w:u w:val="single"/>
          <w:lang w:eastAsia="ar-SA"/>
        </w:rPr>
        <w:t>Obvezna priloga:</w:t>
      </w:r>
      <w:r>
        <w:rPr>
          <w:rFonts w:ascii="Garamond" w:hAnsi="Garamond" w:cs="Arial"/>
          <w:bCs/>
          <w:lang w:eastAsia="ar-SA"/>
        </w:rPr>
        <w:t xml:space="preserve"> 1 x bianco menica</w:t>
      </w:r>
      <w:r>
        <w:br w:type="page"/>
      </w:r>
    </w:p>
    <w:p w14:paraId="16B144AA" w14:textId="77777777" w:rsidR="006C069E" w:rsidRDefault="00552923">
      <w:pPr>
        <w:spacing w:line="324" w:lineRule="auto"/>
        <w:jc w:val="both"/>
        <w:rPr>
          <w:rFonts w:cs="Arial"/>
        </w:rPr>
      </w:pPr>
      <w:r>
        <w:rPr>
          <w:rFonts w:ascii="Garamond" w:eastAsia="Garamond" w:hAnsi="Garamond" w:cs="Garamond"/>
          <w:b/>
          <w:bCs/>
        </w:rPr>
        <w:lastRenderedPageBreak/>
        <w:t xml:space="preserve">              </w:t>
      </w:r>
    </w:p>
    <w:p w14:paraId="29A3E2E2" w14:textId="77777777" w:rsidR="006C069E" w:rsidRDefault="00552923">
      <w:pPr>
        <w:spacing w:line="324" w:lineRule="auto"/>
        <w:jc w:val="right"/>
        <w:rPr>
          <w:rFonts w:ascii="Garamond" w:hAnsi="Garamond" w:cs="Calibri"/>
          <w:b/>
        </w:rPr>
      </w:pPr>
      <w:r>
        <w:rPr>
          <w:rFonts w:ascii="Garamond" w:hAnsi="Garamond" w:cs="Calibri"/>
          <w:b/>
          <w:bCs/>
          <w:color w:val="000000"/>
        </w:rPr>
        <w:t>OBR-5</w:t>
      </w:r>
    </w:p>
    <w:p w14:paraId="0F43C9A0" w14:textId="77777777" w:rsidR="006C069E" w:rsidRDefault="006C069E">
      <w:pPr>
        <w:spacing w:line="324" w:lineRule="auto"/>
        <w:jc w:val="both"/>
        <w:rPr>
          <w:rFonts w:ascii="Garamond" w:hAnsi="Garamond" w:cs="Calibri"/>
          <w:b/>
        </w:rPr>
      </w:pPr>
    </w:p>
    <w:p w14:paraId="369ACA94" w14:textId="77777777" w:rsidR="006C069E" w:rsidRDefault="00552923">
      <w:pPr>
        <w:spacing w:line="324" w:lineRule="auto"/>
        <w:jc w:val="both"/>
        <w:rPr>
          <w:rFonts w:ascii="Garamond" w:hAnsi="Garamond" w:cs="Calibri"/>
        </w:rPr>
      </w:pPr>
      <w:r>
        <w:rPr>
          <w:rFonts w:ascii="Garamond" w:hAnsi="Garamond" w:cs="Calibri"/>
          <w:b/>
        </w:rPr>
        <w:t>IZJAVA O UDELEŽBI FIZIČNIH IN PRAVNIH OSEB V LASTNIŠTVU PONUDNIKA</w:t>
      </w:r>
    </w:p>
    <w:p w14:paraId="6B5A663B" w14:textId="77777777" w:rsidR="006C069E" w:rsidRDefault="00552923">
      <w:pPr>
        <w:spacing w:line="324" w:lineRule="auto"/>
        <w:jc w:val="both"/>
        <w:rPr>
          <w:rFonts w:ascii="Garamond" w:hAnsi="Garamond" w:cs="Calibri"/>
        </w:rPr>
      </w:pPr>
      <w:r>
        <w:rPr>
          <w:rFonts w:ascii="Garamond" w:hAnsi="Garamond" w:cs="Calibri"/>
        </w:rPr>
        <w:t>v skladu s 6. odstavkom 14. člena Zakona o integriteti in preprečevanju korupcije (</w:t>
      </w:r>
      <w:proofErr w:type="spellStart"/>
      <w:r>
        <w:rPr>
          <w:rFonts w:ascii="Garamond" w:hAnsi="Garamond" w:cs="Calibri"/>
        </w:rPr>
        <w:t>ZIntPK</w:t>
      </w:r>
      <w:proofErr w:type="spellEnd"/>
      <w:r>
        <w:rPr>
          <w:rFonts w:ascii="Garamond" w:hAnsi="Garamond" w:cs="Calibri"/>
        </w:rPr>
        <w:t>, Uradni list RS, št. 69/11, s spremembami)</w:t>
      </w:r>
    </w:p>
    <w:p w14:paraId="0610D6CE" w14:textId="77777777" w:rsidR="006C069E" w:rsidRDefault="006C069E">
      <w:pPr>
        <w:spacing w:line="324" w:lineRule="auto"/>
        <w:jc w:val="both"/>
        <w:rPr>
          <w:rFonts w:ascii="Garamond" w:hAnsi="Garamond" w:cs="Calibri"/>
        </w:rPr>
      </w:pPr>
    </w:p>
    <w:p w14:paraId="4F0D4991" w14:textId="77777777" w:rsidR="006C069E" w:rsidRDefault="00552923">
      <w:pPr>
        <w:spacing w:line="324" w:lineRule="auto"/>
        <w:jc w:val="both"/>
        <w:rPr>
          <w:rFonts w:ascii="Garamond" w:hAnsi="Garamond" w:cs="Calibri"/>
        </w:rPr>
      </w:pPr>
      <w:r>
        <w:rPr>
          <w:rFonts w:ascii="Garamond" w:hAnsi="Garamond" w:cs="Calibri"/>
        </w:rPr>
        <w:t>Podatki o ponudniku/podizvajalcu (v nadaljevanju ponudniku):</w:t>
      </w:r>
    </w:p>
    <w:p w14:paraId="4BCC2A60" w14:textId="77777777" w:rsidR="006C069E" w:rsidRDefault="006C069E">
      <w:pPr>
        <w:spacing w:line="324" w:lineRule="auto"/>
        <w:jc w:val="both"/>
        <w:rPr>
          <w:rFonts w:ascii="Garamond" w:hAnsi="Garamond" w:cs="Calibri"/>
          <w:b/>
        </w:rPr>
      </w:pPr>
    </w:p>
    <w:p w14:paraId="72827186" w14:textId="77777777" w:rsidR="006C069E" w:rsidRDefault="00552923">
      <w:pPr>
        <w:spacing w:line="324" w:lineRule="auto"/>
        <w:jc w:val="both"/>
      </w:pPr>
      <w:r>
        <w:rPr>
          <w:rFonts w:ascii="Garamond" w:hAnsi="Garamond" w:cs="Calibri"/>
          <w:b/>
        </w:rPr>
        <w:t>Naziv:</w:t>
      </w:r>
      <w:r>
        <w:rPr>
          <w:rFonts w:ascii="Garamond" w:hAnsi="Garamond" w:cs="Calibri"/>
        </w:rPr>
        <w:t xml:space="preserve"> _____________________________________</w:t>
      </w:r>
      <w:r>
        <w:rPr>
          <w:rFonts w:ascii="Garamond" w:hAnsi="Garamond" w:cs="Calibri"/>
          <w:b/>
        </w:rPr>
        <w:t xml:space="preserve"> </w:t>
      </w:r>
    </w:p>
    <w:p w14:paraId="114A1AEB" w14:textId="77777777" w:rsidR="006C069E" w:rsidRDefault="00552923">
      <w:pPr>
        <w:spacing w:line="324" w:lineRule="auto"/>
        <w:jc w:val="both"/>
        <w:rPr>
          <w:rFonts w:ascii="Garamond" w:hAnsi="Garamond" w:cs="Calibri"/>
        </w:rPr>
      </w:pPr>
      <w:r>
        <w:rPr>
          <w:rFonts w:ascii="Garamond" w:hAnsi="Garamond" w:cs="Calibri"/>
        </w:rPr>
        <w:t>Naslov: _____________________________________</w:t>
      </w:r>
    </w:p>
    <w:p w14:paraId="62F758F3" w14:textId="77777777" w:rsidR="006C069E" w:rsidRDefault="00552923">
      <w:pPr>
        <w:spacing w:line="324" w:lineRule="auto"/>
        <w:jc w:val="both"/>
        <w:rPr>
          <w:rFonts w:ascii="Garamond" w:hAnsi="Garamond" w:cs="Calibri"/>
        </w:rPr>
      </w:pPr>
      <w:r>
        <w:rPr>
          <w:rFonts w:ascii="Garamond" w:hAnsi="Garamond" w:cs="Calibri"/>
        </w:rPr>
        <w:t>Matična številka: ________________________________-</w:t>
      </w:r>
    </w:p>
    <w:p w14:paraId="461C493B" w14:textId="77777777" w:rsidR="006C069E" w:rsidRDefault="006C069E">
      <w:pPr>
        <w:spacing w:line="324" w:lineRule="auto"/>
        <w:jc w:val="both"/>
        <w:rPr>
          <w:rFonts w:ascii="Garamond" w:hAnsi="Garamond" w:cs="Calibri"/>
        </w:rPr>
      </w:pPr>
    </w:p>
    <w:p w14:paraId="463225F0" w14:textId="77777777" w:rsidR="006C069E" w:rsidRDefault="00552923">
      <w:pPr>
        <w:spacing w:line="324" w:lineRule="auto"/>
        <w:jc w:val="both"/>
      </w:pPr>
      <w:r>
        <w:rPr>
          <w:rFonts w:ascii="Garamond" w:hAnsi="Garamond" w:cs="Calibri"/>
        </w:rPr>
        <w:t>Zakoniti zastopnik ponudnika __________________________________</w:t>
      </w:r>
      <w:r>
        <w:rPr>
          <w:rFonts w:ascii="Garamond" w:hAnsi="Garamond" w:cs="Calibri"/>
          <w:color w:val="FF0000"/>
        </w:rPr>
        <w:t xml:space="preserve"> </w:t>
      </w:r>
      <w:r>
        <w:rPr>
          <w:rFonts w:ascii="Garamond" w:hAnsi="Garamond" w:cs="Calibri"/>
        </w:rPr>
        <w:t>v postopku sklenitve pogodbe za javno naročilo »</w:t>
      </w:r>
      <w:r>
        <w:rPr>
          <w:rFonts w:ascii="Garamond" w:hAnsi="Garamond" w:cs="Calibri"/>
          <w:b/>
          <w:bCs/>
        </w:rPr>
        <w:t>Organiziranje nakupa letalskih kart in hotelskih storitev v Splošni bolnišnici Celje za obdobje štirih (4) let</w:t>
      </w:r>
      <w:r>
        <w:rPr>
          <w:rFonts w:ascii="Garamond" w:hAnsi="Garamond" w:cs="Calibri"/>
        </w:rPr>
        <w:t xml:space="preserve">«, naročniku </w:t>
      </w:r>
      <w:r>
        <w:rPr>
          <w:rFonts w:ascii="Garamond" w:hAnsi="Garamond" w:cs="Calibri"/>
          <w:b/>
        </w:rPr>
        <w:t>Splošna bolnišnica Celje</w:t>
      </w:r>
      <w:r>
        <w:rPr>
          <w:rFonts w:ascii="Garamond" w:hAnsi="Garamond" w:cs="Calibri"/>
        </w:rPr>
        <w:t xml:space="preserve"> zaradi zagotovitve transparentnosti posla in preprečitve korupcijskih tveganj pri sklepanju pravnih poslov posredujemo izjavo oziroma podatke o udeležbi fizičnih in pravnih oseb z več kot 5-odstotnim deležem v lastništvu ponudnika vključno z udeležbo tihih družbenikov, ter o gospodarskih subjektih, za katere se glede na določbe zakona, ki ureja gospodarske družbe, šteje, da so povezane družbe s ponudnikom.</w:t>
      </w:r>
    </w:p>
    <w:p w14:paraId="0CE6494C" w14:textId="77777777" w:rsidR="006C069E" w:rsidRDefault="006C069E">
      <w:pPr>
        <w:spacing w:line="324" w:lineRule="auto"/>
        <w:jc w:val="both"/>
        <w:rPr>
          <w:rFonts w:ascii="Garamond" w:hAnsi="Garamond" w:cs="Calibri"/>
        </w:rPr>
      </w:pPr>
    </w:p>
    <w:p w14:paraId="7996ABAB" w14:textId="77777777" w:rsidR="006C069E" w:rsidRDefault="00552923">
      <w:pPr>
        <w:spacing w:line="324" w:lineRule="auto"/>
        <w:jc w:val="both"/>
      </w:pPr>
      <w:r>
        <w:rPr>
          <w:rFonts w:ascii="Garamond" w:hAnsi="Garamond" w:cs="Calibri"/>
          <w:b/>
        </w:rPr>
        <w:t xml:space="preserve">Izjavljam, da je lastniška struktura ponudnika naslednja </w:t>
      </w:r>
      <w:r>
        <w:rPr>
          <w:rFonts w:ascii="Garamond" w:hAnsi="Garamond" w:cs="Calibri"/>
          <w:i/>
        </w:rPr>
        <w:t>(podatke lahko podate tudi v prilogi)</w:t>
      </w:r>
      <w:r>
        <w:rPr>
          <w:rFonts w:ascii="Garamond" w:hAnsi="Garamond" w:cs="Calibri"/>
          <w:b/>
        </w:rPr>
        <w:t>:</w:t>
      </w:r>
    </w:p>
    <w:p w14:paraId="2444AEC4" w14:textId="77777777" w:rsidR="006C069E" w:rsidRDefault="006C069E">
      <w:pPr>
        <w:spacing w:line="324" w:lineRule="auto"/>
        <w:jc w:val="both"/>
        <w:rPr>
          <w:rFonts w:ascii="Garamond" w:hAnsi="Garamond" w:cs="Calibri"/>
          <w:b/>
        </w:rPr>
      </w:pPr>
    </w:p>
    <w:p w14:paraId="79F1618D" w14:textId="77777777" w:rsidR="006C069E" w:rsidRDefault="00552923">
      <w:pPr>
        <w:pStyle w:val="Odstavekseznama"/>
        <w:numPr>
          <w:ilvl w:val="0"/>
          <w:numId w:val="15"/>
        </w:numPr>
        <w:spacing w:line="324" w:lineRule="auto"/>
        <w:contextualSpacing/>
        <w:jc w:val="both"/>
        <w:rPr>
          <w:rFonts w:ascii="Garamond" w:hAnsi="Garamond" w:cs="Calibri"/>
        </w:rPr>
      </w:pPr>
      <w:r>
        <w:t>Podatki o udeležbi fizičnih in pravnih oseb v lastništvu ponudnika</w:t>
      </w:r>
    </w:p>
    <w:tbl>
      <w:tblPr>
        <w:tblW w:w="9180" w:type="dxa"/>
        <w:tblLayout w:type="fixed"/>
        <w:tblLook w:val="0000" w:firstRow="0" w:lastRow="0" w:firstColumn="0" w:lastColumn="0" w:noHBand="0" w:noVBand="0"/>
      </w:tblPr>
      <w:tblGrid>
        <w:gridCol w:w="2303"/>
        <w:gridCol w:w="4751"/>
        <w:gridCol w:w="2126"/>
      </w:tblGrid>
      <w:tr w:rsidR="006C069E" w14:paraId="36016342" w14:textId="77777777">
        <w:tc>
          <w:tcPr>
            <w:tcW w:w="2303" w:type="dxa"/>
            <w:tcBorders>
              <w:top w:val="single" w:sz="4" w:space="0" w:color="000000"/>
              <w:left w:val="single" w:sz="4" w:space="0" w:color="000000"/>
              <w:bottom w:val="single" w:sz="4" w:space="0" w:color="000000"/>
              <w:right w:val="single" w:sz="4" w:space="0" w:color="000000"/>
            </w:tcBorders>
          </w:tcPr>
          <w:p w14:paraId="3C3861F2" w14:textId="77777777" w:rsidR="006C069E" w:rsidRDefault="00552923">
            <w:pPr>
              <w:spacing w:line="324" w:lineRule="auto"/>
              <w:jc w:val="both"/>
              <w:rPr>
                <w:rFonts w:ascii="Garamond" w:hAnsi="Garamond" w:cs="Calibri"/>
                <w:b/>
                <w:lang w:eastAsia="en-US"/>
              </w:rPr>
            </w:pPr>
            <w:r>
              <w:rPr>
                <w:rFonts w:ascii="Garamond" w:hAnsi="Garamond" w:cs="Calibri"/>
                <w:b/>
              </w:rPr>
              <w:t>Ime in priimek/</w:t>
            </w:r>
          </w:p>
          <w:p w14:paraId="5A126757" w14:textId="77777777" w:rsidR="006C069E" w:rsidRDefault="00552923">
            <w:pPr>
              <w:spacing w:line="324" w:lineRule="auto"/>
              <w:jc w:val="both"/>
              <w:rPr>
                <w:rFonts w:ascii="Garamond" w:hAnsi="Garamond" w:cs="Calibri"/>
                <w:b/>
                <w:lang w:eastAsia="en-US"/>
              </w:rPr>
            </w:pPr>
            <w:r>
              <w:rPr>
                <w:rFonts w:ascii="Garamond" w:hAnsi="Garamond" w:cs="Calibri"/>
                <w:b/>
              </w:rPr>
              <w:t>Firma pravne osebe</w:t>
            </w:r>
          </w:p>
        </w:tc>
        <w:tc>
          <w:tcPr>
            <w:tcW w:w="4751" w:type="dxa"/>
            <w:tcBorders>
              <w:top w:val="single" w:sz="4" w:space="0" w:color="000000"/>
              <w:left w:val="single" w:sz="4" w:space="0" w:color="000000"/>
              <w:bottom w:val="single" w:sz="4" w:space="0" w:color="000000"/>
              <w:right w:val="single" w:sz="4" w:space="0" w:color="000000"/>
            </w:tcBorders>
          </w:tcPr>
          <w:p w14:paraId="0F135A10" w14:textId="77777777" w:rsidR="006C069E" w:rsidRDefault="00552923">
            <w:pPr>
              <w:spacing w:line="324" w:lineRule="auto"/>
              <w:jc w:val="both"/>
              <w:rPr>
                <w:rFonts w:ascii="Garamond" w:hAnsi="Garamond" w:cs="Calibri"/>
                <w:b/>
                <w:lang w:eastAsia="en-US"/>
              </w:rPr>
            </w:pPr>
            <w:r>
              <w:rPr>
                <w:rFonts w:ascii="Garamond" w:hAnsi="Garamond" w:cs="Calibri"/>
                <w:b/>
              </w:rPr>
              <w:t>Naslov prebivališča/</w:t>
            </w:r>
          </w:p>
          <w:p w14:paraId="7472C90A" w14:textId="77777777" w:rsidR="006C069E" w:rsidRDefault="00552923">
            <w:pPr>
              <w:spacing w:line="324" w:lineRule="auto"/>
              <w:jc w:val="both"/>
              <w:rPr>
                <w:rFonts w:ascii="Garamond" w:hAnsi="Garamond" w:cs="Calibri"/>
                <w:b/>
                <w:lang w:eastAsia="en-US"/>
              </w:rPr>
            </w:pPr>
            <w:r>
              <w:rPr>
                <w:rFonts w:ascii="Garamond" w:hAnsi="Garamond" w:cs="Calibri"/>
                <w:b/>
              </w:rPr>
              <w:t>Sedež pravne osebe</w:t>
            </w:r>
          </w:p>
        </w:tc>
        <w:tc>
          <w:tcPr>
            <w:tcW w:w="2126" w:type="dxa"/>
            <w:tcBorders>
              <w:top w:val="single" w:sz="4" w:space="0" w:color="000000"/>
              <w:left w:val="single" w:sz="4" w:space="0" w:color="000000"/>
              <w:bottom w:val="single" w:sz="4" w:space="0" w:color="000000"/>
              <w:right w:val="single" w:sz="4" w:space="0" w:color="000000"/>
            </w:tcBorders>
          </w:tcPr>
          <w:p w14:paraId="72976B6F" w14:textId="77777777" w:rsidR="006C069E" w:rsidRDefault="00552923">
            <w:pPr>
              <w:spacing w:line="324" w:lineRule="auto"/>
              <w:jc w:val="both"/>
              <w:rPr>
                <w:rFonts w:ascii="Garamond" w:hAnsi="Garamond" w:cs="Calibri"/>
                <w:b/>
                <w:lang w:eastAsia="en-US"/>
              </w:rPr>
            </w:pPr>
            <w:r>
              <w:rPr>
                <w:rFonts w:ascii="Garamond" w:hAnsi="Garamond" w:cs="Calibri"/>
                <w:b/>
              </w:rPr>
              <w:t>Delež lastništva ponudnika</w:t>
            </w:r>
          </w:p>
        </w:tc>
      </w:tr>
      <w:tr w:rsidR="006C069E" w14:paraId="7C8A8DC7" w14:textId="77777777">
        <w:tc>
          <w:tcPr>
            <w:tcW w:w="2303" w:type="dxa"/>
            <w:tcBorders>
              <w:top w:val="single" w:sz="4" w:space="0" w:color="000000"/>
              <w:left w:val="single" w:sz="4" w:space="0" w:color="000000"/>
              <w:bottom w:val="single" w:sz="4" w:space="0" w:color="000000"/>
              <w:right w:val="single" w:sz="4" w:space="0" w:color="000000"/>
            </w:tcBorders>
          </w:tcPr>
          <w:p w14:paraId="6E499E09" w14:textId="77777777" w:rsidR="006C069E" w:rsidRDefault="006C069E">
            <w:pPr>
              <w:snapToGrid w:val="0"/>
              <w:spacing w:line="324" w:lineRule="auto"/>
              <w:jc w:val="both"/>
              <w:rPr>
                <w:rFonts w:ascii="Garamond" w:hAnsi="Garamond" w:cs="Calibri"/>
                <w:b/>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1940AEEA" w14:textId="77777777" w:rsidR="006C069E" w:rsidRDefault="006C069E">
            <w:pPr>
              <w:snapToGrid w:val="0"/>
              <w:spacing w:line="324" w:lineRule="auto"/>
              <w:jc w:val="both"/>
              <w:rPr>
                <w:rFonts w:ascii="Garamond" w:hAnsi="Garamond" w:cs="Calibri"/>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183135C" w14:textId="77777777" w:rsidR="006C069E" w:rsidRDefault="006C069E">
            <w:pPr>
              <w:snapToGrid w:val="0"/>
              <w:spacing w:line="324" w:lineRule="auto"/>
              <w:jc w:val="both"/>
              <w:rPr>
                <w:rFonts w:ascii="Garamond" w:hAnsi="Garamond" w:cs="Calibri"/>
                <w:lang w:eastAsia="en-US"/>
              </w:rPr>
            </w:pPr>
          </w:p>
        </w:tc>
      </w:tr>
      <w:tr w:rsidR="006C069E" w14:paraId="62BE18A1" w14:textId="77777777">
        <w:tc>
          <w:tcPr>
            <w:tcW w:w="2303" w:type="dxa"/>
            <w:tcBorders>
              <w:top w:val="single" w:sz="4" w:space="0" w:color="000000"/>
              <w:left w:val="single" w:sz="4" w:space="0" w:color="000000"/>
              <w:bottom w:val="single" w:sz="4" w:space="0" w:color="000000"/>
              <w:right w:val="single" w:sz="4" w:space="0" w:color="000000"/>
            </w:tcBorders>
          </w:tcPr>
          <w:p w14:paraId="6A6E17EE" w14:textId="77777777" w:rsidR="006C069E" w:rsidRDefault="006C069E">
            <w:pPr>
              <w:snapToGrid w:val="0"/>
              <w:spacing w:line="324" w:lineRule="auto"/>
              <w:jc w:val="both"/>
              <w:rPr>
                <w:rFonts w:ascii="Garamond" w:hAnsi="Garamond" w:cs="Calibri"/>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1C99036B" w14:textId="77777777" w:rsidR="006C069E" w:rsidRDefault="006C069E">
            <w:pPr>
              <w:snapToGrid w:val="0"/>
              <w:spacing w:line="324" w:lineRule="auto"/>
              <w:jc w:val="both"/>
              <w:rPr>
                <w:rFonts w:ascii="Garamond" w:hAnsi="Garamond" w:cs="Calibri"/>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3524E04F" w14:textId="77777777" w:rsidR="006C069E" w:rsidRDefault="006C069E">
            <w:pPr>
              <w:snapToGrid w:val="0"/>
              <w:spacing w:line="324" w:lineRule="auto"/>
              <w:jc w:val="both"/>
              <w:rPr>
                <w:rFonts w:ascii="Garamond" w:hAnsi="Garamond" w:cs="Calibri"/>
                <w:lang w:eastAsia="en-US"/>
              </w:rPr>
            </w:pPr>
          </w:p>
        </w:tc>
      </w:tr>
      <w:tr w:rsidR="006C069E" w14:paraId="48423137" w14:textId="77777777">
        <w:tc>
          <w:tcPr>
            <w:tcW w:w="2303" w:type="dxa"/>
            <w:tcBorders>
              <w:top w:val="single" w:sz="4" w:space="0" w:color="000000"/>
              <w:left w:val="single" w:sz="4" w:space="0" w:color="000000"/>
              <w:bottom w:val="single" w:sz="4" w:space="0" w:color="000000"/>
              <w:right w:val="single" w:sz="4" w:space="0" w:color="000000"/>
            </w:tcBorders>
          </w:tcPr>
          <w:p w14:paraId="31C3C1D7" w14:textId="77777777" w:rsidR="006C069E" w:rsidRDefault="006C069E">
            <w:pPr>
              <w:snapToGrid w:val="0"/>
              <w:spacing w:line="324" w:lineRule="auto"/>
              <w:jc w:val="both"/>
              <w:rPr>
                <w:rFonts w:ascii="Garamond" w:hAnsi="Garamond" w:cs="Calibri"/>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3DF0176B" w14:textId="77777777" w:rsidR="006C069E" w:rsidRDefault="006C069E">
            <w:pPr>
              <w:snapToGrid w:val="0"/>
              <w:spacing w:line="324" w:lineRule="auto"/>
              <w:jc w:val="both"/>
              <w:rPr>
                <w:rFonts w:ascii="Garamond" w:hAnsi="Garamond" w:cs="Calibri"/>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3EBF3432" w14:textId="77777777" w:rsidR="006C069E" w:rsidRDefault="006C069E">
            <w:pPr>
              <w:snapToGrid w:val="0"/>
              <w:spacing w:line="324" w:lineRule="auto"/>
              <w:jc w:val="both"/>
              <w:rPr>
                <w:rFonts w:ascii="Garamond" w:hAnsi="Garamond" w:cs="Calibri"/>
                <w:lang w:eastAsia="en-US"/>
              </w:rPr>
            </w:pPr>
          </w:p>
        </w:tc>
      </w:tr>
      <w:tr w:rsidR="006C069E" w14:paraId="22B28D62" w14:textId="77777777">
        <w:tc>
          <w:tcPr>
            <w:tcW w:w="2303" w:type="dxa"/>
            <w:tcBorders>
              <w:top w:val="single" w:sz="4" w:space="0" w:color="000000"/>
              <w:left w:val="single" w:sz="4" w:space="0" w:color="000000"/>
              <w:bottom w:val="single" w:sz="4" w:space="0" w:color="000000"/>
              <w:right w:val="single" w:sz="4" w:space="0" w:color="000000"/>
            </w:tcBorders>
          </w:tcPr>
          <w:p w14:paraId="2E66D6A9" w14:textId="77777777" w:rsidR="006C069E" w:rsidRDefault="006C069E">
            <w:pPr>
              <w:snapToGrid w:val="0"/>
              <w:spacing w:line="324" w:lineRule="auto"/>
              <w:jc w:val="both"/>
              <w:rPr>
                <w:rFonts w:ascii="Garamond" w:hAnsi="Garamond" w:cs="Calibri"/>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3A45D667" w14:textId="77777777" w:rsidR="006C069E" w:rsidRDefault="006C069E">
            <w:pPr>
              <w:snapToGrid w:val="0"/>
              <w:spacing w:line="324" w:lineRule="auto"/>
              <w:jc w:val="both"/>
              <w:rPr>
                <w:rFonts w:ascii="Garamond" w:hAnsi="Garamond" w:cs="Calibri"/>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243F126C" w14:textId="77777777" w:rsidR="006C069E" w:rsidRDefault="006C069E">
            <w:pPr>
              <w:snapToGrid w:val="0"/>
              <w:spacing w:line="324" w:lineRule="auto"/>
              <w:jc w:val="both"/>
              <w:rPr>
                <w:rFonts w:ascii="Garamond" w:hAnsi="Garamond" w:cs="Calibri"/>
                <w:lang w:eastAsia="en-US"/>
              </w:rPr>
            </w:pPr>
          </w:p>
        </w:tc>
      </w:tr>
    </w:tbl>
    <w:p w14:paraId="36E69B67" w14:textId="77777777" w:rsidR="006C069E" w:rsidRDefault="006C069E">
      <w:pPr>
        <w:spacing w:line="324" w:lineRule="auto"/>
        <w:jc w:val="both"/>
        <w:rPr>
          <w:rFonts w:ascii="Garamond" w:hAnsi="Garamond" w:cs="Calibri"/>
          <w:lang w:eastAsia="en-US"/>
        </w:rPr>
      </w:pPr>
    </w:p>
    <w:p w14:paraId="47E49E1A" w14:textId="77777777" w:rsidR="006C069E" w:rsidRDefault="00552923">
      <w:pPr>
        <w:pStyle w:val="Odstavekseznama"/>
        <w:numPr>
          <w:ilvl w:val="0"/>
          <w:numId w:val="6"/>
        </w:numPr>
        <w:spacing w:line="324" w:lineRule="auto"/>
        <w:contextualSpacing/>
        <w:jc w:val="both"/>
        <w:rPr>
          <w:rFonts w:ascii="Garamond" w:hAnsi="Garamond" w:cs="Calibri"/>
        </w:rPr>
      </w:pPr>
      <w:r>
        <w:t>Podatki o udeležbi tihih družbenikov v lastništvu družbe:</w:t>
      </w:r>
    </w:p>
    <w:tbl>
      <w:tblPr>
        <w:tblW w:w="9180" w:type="dxa"/>
        <w:tblLayout w:type="fixed"/>
        <w:tblLook w:val="0000" w:firstRow="0" w:lastRow="0" w:firstColumn="0" w:lastColumn="0" w:noHBand="0" w:noVBand="0"/>
      </w:tblPr>
      <w:tblGrid>
        <w:gridCol w:w="2303"/>
        <w:gridCol w:w="4751"/>
        <w:gridCol w:w="2126"/>
      </w:tblGrid>
      <w:tr w:rsidR="006C069E" w14:paraId="1F7AF29D" w14:textId="77777777">
        <w:tc>
          <w:tcPr>
            <w:tcW w:w="2303" w:type="dxa"/>
            <w:tcBorders>
              <w:top w:val="single" w:sz="4" w:space="0" w:color="000000"/>
              <w:left w:val="single" w:sz="4" w:space="0" w:color="000000"/>
              <w:bottom w:val="single" w:sz="4" w:space="0" w:color="000000"/>
              <w:right w:val="single" w:sz="4" w:space="0" w:color="000000"/>
            </w:tcBorders>
          </w:tcPr>
          <w:p w14:paraId="28922390" w14:textId="77777777" w:rsidR="006C069E" w:rsidRDefault="00552923">
            <w:pPr>
              <w:spacing w:line="324" w:lineRule="auto"/>
              <w:jc w:val="both"/>
              <w:rPr>
                <w:rFonts w:ascii="Garamond" w:hAnsi="Garamond" w:cs="Calibri"/>
                <w:b/>
                <w:lang w:eastAsia="en-US"/>
              </w:rPr>
            </w:pPr>
            <w:r>
              <w:rPr>
                <w:rFonts w:ascii="Garamond" w:hAnsi="Garamond" w:cs="Calibri"/>
                <w:b/>
              </w:rPr>
              <w:t>Ime in priimek/</w:t>
            </w:r>
          </w:p>
          <w:p w14:paraId="096B162B" w14:textId="77777777" w:rsidR="006C069E" w:rsidRDefault="00552923">
            <w:pPr>
              <w:spacing w:line="324" w:lineRule="auto"/>
              <w:jc w:val="both"/>
              <w:rPr>
                <w:rFonts w:ascii="Garamond" w:hAnsi="Garamond" w:cs="Calibri"/>
                <w:b/>
                <w:lang w:eastAsia="en-US"/>
              </w:rPr>
            </w:pPr>
            <w:r>
              <w:rPr>
                <w:rFonts w:ascii="Garamond" w:hAnsi="Garamond" w:cs="Calibri"/>
                <w:b/>
              </w:rPr>
              <w:t>Firma pravne osebe</w:t>
            </w:r>
          </w:p>
        </w:tc>
        <w:tc>
          <w:tcPr>
            <w:tcW w:w="4751" w:type="dxa"/>
            <w:tcBorders>
              <w:top w:val="single" w:sz="4" w:space="0" w:color="000000"/>
              <w:left w:val="single" w:sz="4" w:space="0" w:color="000000"/>
              <w:bottom w:val="single" w:sz="4" w:space="0" w:color="000000"/>
              <w:right w:val="single" w:sz="4" w:space="0" w:color="000000"/>
            </w:tcBorders>
          </w:tcPr>
          <w:p w14:paraId="6C3E34B4" w14:textId="77777777" w:rsidR="006C069E" w:rsidRDefault="00552923">
            <w:pPr>
              <w:spacing w:line="324" w:lineRule="auto"/>
              <w:jc w:val="both"/>
              <w:rPr>
                <w:rFonts w:ascii="Garamond" w:hAnsi="Garamond" w:cs="Calibri"/>
                <w:b/>
                <w:lang w:eastAsia="en-US"/>
              </w:rPr>
            </w:pPr>
            <w:r>
              <w:rPr>
                <w:rFonts w:ascii="Garamond" w:hAnsi="Garamond" w:cs="Calibri"/>
                <w:b/>
              </w:rPr>
              <w:t>Naslov prebivališča/</w:t>
            </w:r>
          </w:p>
          <w:p w14:paraId="2978C95D" w14:textId="77777777" w:rsidR="006C069E" w:rsidRDefault="00552923">
            <w:pPr>
              <w:spacing w:line="324" w:lineRule="auto"/>
              <w:jc w:val="both"/>
              <w:rPr>
                <w:rFonts w:ascii="Garamond" w:hAnsi="Garamond" w:cs="Calibri"/>
                <w:b/>
                <w:lang w:eastAsia="en-US"/>
              </w:rPr>
            </w:pPr>
            <w:r>
              <w:rPr>
                <w:rFonts w:ascii="Garamond" w:hAnsi="Garamond" w:cs="Calibri"/>
                <w:b/>
              </w:rPr>
              <w:t>Sedež pravne osebe</w:t>
            </w:r>
          </w:p>
        </w:tc>
        <w:tc>
          <w:tcPr>
            <w:tcW w:w="2126" w:type="dxa"/>
            <w:tcBorders>
              <w:top w:val="single" w:sz="4" w:space="0" w:color="000000"/>
              <w:left w:val="single" w:sz="4" w:space="0" w:color="000000"/>
              <w:bottom w:val="single" w:sz="4" w:space="0" w:color="000000"/>
              <w:right w:val="single" w:sz="4" w:space="0" w:color="000000"/>
            </w:tcBorders>
          </w:tcPr>
          <w:p w14:paraId="19D1C4E3" w14:textId="77777777" w:rsidR="006C069E" w:rsidRDefault="00552923">
            <w:pPr>
              <w:spacing w:line="324" w:lineRule="auto"/>
              <w:jc w:val="both"/>
              <w:rPr>
                <w:rFonts w:ascii="Garamond" w:hAnsi="Garamond" w:cs="Calibri"/>
                <w:b/>
                <w:lang w:eastAsia="en-US"/>
              </w:rPr>
            </w:pPr>
            <w:r>
              <w:rPr>
                <w:rFonts w:ascii="Garamond" w:hAnsi="Garamond" w:cs="Calibri"/>
                <w:b/>
              </w:rPr>
              <w:t xml:space="preserve">Delež lastništva ponudnika </w:t>
            </w:r>
          </w:p>
        </w:tc>
      </w:tr>
      <w:tr w:rsidR="006C069E" w14:paraId="2527C54B" w14:textId="77777777">
        <w:tc>
          <w:tcPr>
            <w:tcW w:w="2303" w:type="dxa"/>
            <w:tcBorders>
              <w:top w:val="single" w:sz="4" w:space="0" w:color="000000"/>
              <w:left w:val="single" w:sz="4" w:space="0" w:color="000000"/>
              <w:bottom w:val="single" w:sz="4" w:space="0" w:color="000000"/>
              <w:right w:val="single" w:sz="4" w:space="0" w:color="000000"/>
            </w:tcBorders>
          </w:tcPr>
          <w:p w14:paraId="4ABA22B6" w14:textId="77777777" w:rsidR="006C069E" w:rsidRDefault="006C069E">
            <w:pPr>
              <w:snapToGrid w:val="0"/>
              <w:spacing w:line="324" w:lineRule="auto"/>
              <w:jc w:val="both"/>
              <w:rPr>
                <w:rFonts w:ascii="Garamond" w:hAnsi="Garamond" w:cs="Calibri"/>
                <w:b/>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61D28A5D" w14:textId="77777777" w:rsidR="006C069E" w:rsidRDefault="006C069E">
            <w:pPr>
              <w:snapToGrid w:val="0"/>
              <w:spacing w:line="324" w:lineRule="auto"/>
              <w:jc w:val="both"/>
              <w:rPr>
                <w:rFonts w:ascii="Garamond" w:hAnsi="Garamond" w:cs="Calibri"/>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513015A" w14:textId="77777777" w:rsidR="006C069E" w:rsidRDefault="006C069E">
            <w:pPr>
              <w:snapToGrid w:val="0"/>
              <w:spacing w:line="324" w:lineRule="auto"/>
              <w:jc w:val="both"/>
              <w:rPr>
                <w:rFonts w:ascii="Garamond" w:hAnsi="Garamond" w:cs="Calibri"/>
              </w:rPr>
            </w:pPr>
          </w:p>
        </w:tc>
      </w:tr>
      <w:tr w:rsidR="006C069E" w14:paraId="1F8179FE" w14:textId="77777777">
        <w:tc>
          <w:tcPr>
            <w:tcW w:w="2303" w:type="dxa"/>
            <w:tcBorders>
              <w:top w:val="single" w:sz="4" w:space="0" w:color="000000"/>
              <w:left w:val="single" w:sz="4" w:space="0" w:color="000000"/>
              <w:bottom w:val="single" w:sz="4" w:space="0" w:color="000000"/>
              <w:right w:val="single" w:sz="4" w:space="0" w:color="000000"/>
            </w:tcBorders>
          </w:tcPr>
          <w:p w14:paraId="01C8A1CC" w14:textId="77777777" w:rsidR="006C069E" w:rsidRDefault="006C069E">
            <w:pPr>
              <w:snapToGrid w:val="0"/>
              <w:spacing w:line="324" w:lineRule="auto"/>
              <w:jc w:val="both"/>
              <w:rPr>
                <w:rFonts w:ascii="Garamond" w:hAnsi="Garamond" w:cs="Calibri"/>
                <w:lang w:eastAsia="en-US"/>
              </w:rPr>
            </w:pPr>
          </w:p>
        </w:tc>
        <w:tc>
          <w:tcPr>
            <w:tcW w:w="4751" w:type="dxa"/>
            <w:tcBorders>
              <w:top w:val="single" w:sz="4" w:space="0" w:color="000000"/>
              <w:left w:val="single" w:sz="4" w:space="0" w:color="000000"/>
              <w:bottom w:val="single" w:sz="4" w:space="0" w:color="000000"/>
              <w:right w:val="single" w:sz="4" w:space="0" w:color="000000"/>
            </w:tcBorders>
          </w:tcPr>
          <w:p w14:paraId="08F3B088" w14:textId="77777777" w:rsidR="006C069E" w:rsidRDefault="006C069E">
            <w:pPr>
              <w:snapToGrid w:val="0"/>
              <w:spacing w:line="324" w:lineRule="auto"/>
              <w:jc w:val="both"/>
              <w:rPr>
                <w:rFonts w:ascii="Garamond" w:hAnsi="Garamond" w:cs="Calibri"/>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07C80556" w14:textId="77777777" w:rsidR="006C069E" w:rsidRDefault="006C069E">
            <w:pPr>
              <w:snapToGrid w:val="0"/>
              <w:spacing w:line="324" w:lineRule="auto"/>
              <w:jc w:val="both"/>
              <w:rPr>
                <w:rFonts w:ascii="Garamond" w:hAnsi="Garamond" w:cs="Calibri"/>
              </w:rPr>
            </w:pPr>
          </w:p>
        </w:tc>
      </w:tr>
    </w:tbl>
    <w:p w14:paraId="4531D3FA" w14:textId="77777777" w:rsidR="006C069E" w:rsidRDefault="006C069E">
      <w:pPr>
        <w:spacing w:line="324" w:lineRule="auto"/>
        <w:jc w:val="both"/>
        <w:rPr>
          <w:rFonts w:ascii="Garamond" w:hAnsi="Garamond" w:cs="Calibri"/>
          <w:lang w:eastAsia="en-US"/>
        </w:rPr>
      </w:pPr>
    </w:p>
    <w:p w14:paraId="239DF471" w14:textId="77777777" w:rsidR="006C069E" w:rsidRDefault="00552923">
      <w:pPr>
        <w:pStyle w:val="Odstavekseznama"/>
        <w:numPr>
          <w:ilvl w:val="0"/>
          <w:numId w:val="6"/>
        </w:numPr>
        <w:spacing w:line="324" w:lineRule="auto"/>
        <w:contextualSpacing/>
        <w:jc w:val="both"/>
        <w:rPr>
          <w:rFonts w:ascii="Garamond" w:hAnsi="Garamond" w:cs="Calibri"/>
        </w:rPr>
      </w:pPr>
      <w:r>
        <w:rPr>
          <w:rFonts w:ascii="Garamond" w:hAnsi="Garamond" w:cs="Calibri"/>
        </w:rPr>
        <w:t>Podatki o povezanih družbah s ponudnikom</w:t>
      </w:r>
      <w:r>
        <w:t xml:space="preserve"> (v skladu s 527. členom ZGD-1-UPB3):</w:t>
      </w:r>
    </w:p>
    <w:tbl>
      <w:tblPr>
        <w:tblW w:w="9180" w:type="dxa"/>
        <w:tblLayout w:type="fixed"/>
        <w:tblLook w:val="0000" w:firstRow="0" w:lastRow="0" w:firstColumn="0" w:lastColumn="0" w:noHBand="0" w:noVBand="0"/>
      </w:tblPr>
      <w:tblGrid>
        <w:gridCol w:w="3936"/>
        <w:gridCol w:w="5244"/>
      </w:tblGrid>
      <w:tr w:rsidR="006C069E" w14:paraId="7038A154" w14:textId="77777777">
        <w:tc>
          <w:tcPr>
            <w:tcW w:w="3936" w:type="dxa"/>
            <w:tcBorders>
              <w:top w:val="single" w:sz="4" w:space="0" w:color="000000"/>
              <w:left w:val="single" w:sz="4" w:space="0" w:color="000000"/>
              <w:bottom w:val="single" w:sz="4" w:space="0" w:color="000000"/>
              <w:right w:val="single" w:sz="4" w:space="0" w:color="000000"/>
            </w:tcBorders>
          </w:tcPr>
          <w:p w14:paraId="7DB745A0" w14:textId="77777777" w:rsidR="006C069E" w:rsidRDefault="00552923">
            <w:pPr>
              <w:spacing w:line="324" w:lineRule="auto"/>
              <w:jc w:val="both"/>
              <w:rPr>
                <w:rFonts w:ascii="Garamond" w:hAnsi="Garamond" w:cs="Calibri"/>
                <w:b/>
                <w:lang w:eastAsia="en-US"/>
              </w:rPr>
            </w:pPr>
            <w:r>
              <w:rPr>
                <w:rFonts w:ascii="Garamond" w:hAnsi="Garamond" w:cs="Calibri"/>
                <w:b/>
              </w:rPr>
              <w:t>Firma pravne osebe</w:t>
            </w:r>
          </w:p>
        </w:tc>
        <w:tc>
          <w:tcPr>
            <w:tcW w:w="5244" w:type="dxa"/>
            <w:tcBorders>
              <w:top w:val="single" w:sz="4" w:space="0" w:color="000000"/>
              <w:left w:val="single" w:sz="4" w:space="0" w:color="000000"/>
              <w:bottom w:val="single" w:sz="4" w:space="0" w:color="000000"/>
              <w:right w:val="single" w:sz="4" w:space="0" w:color="000000"/>
            </w:tcBorders>
          </w:tcPr>
          <w:p w14:paraId="7AF6FC43" w14:textId="77777777" w:rsidR="006C069E" w:rsidRDefault="00552923">
            <w:pPr>
              <w:spacing w:line="324" w:lineRule="auto"/>
              <w:jc w:val="both"/>
              <w:rPr>
                <w:rFonts w:ascii="Garamond" w:hAnsi="Garamond" w:cs="Calibri"/>
                <w:b/>
                <w:lang w:eastAsia="en-US"/>
              </w:rPr>
            </w:pPr>
            <w:r>
              <w:rPr>
                <w:rFonts w:ascii="Garamond" w:hAnsi="Garamond" w:cs="Calibri"/>
                <w:b/>
              </w:rPr>
              <w:t>Sedež pravne osebe</w:t>
            </w:r>
          </w:p>
        </w:tc>
      </w:tr>
      <w:tr w:rsidR="006C069E" w14:paraId="1EAC2B47" w14:textId="77777777">
        <w:tc>
          <w:tcPr>
            <w:tcW w:w="3936" w:type="dxa"/>
            <w:tcBorders>
              <w:top w:val="single" w:sz="4" w:space="0" w:color="000000"/>
              <w:left w:val="single" w:sz="4" w:space="0" w:color="000000"/>
              <w:bottom w:val="single" w:sz="4" w:space="0" w:color="000000"/>
              <w:right w:val="single" w:sz="4" w:space="0" w:color="000000"/>
            </w:tcBorders>
          </w:tcPr>
          <w:p w14:paraId="4792119F" w14:textId="77777777" w:rsidR="006C069E" w:rsidRDefault="006C069E">
            <w:pPr>
              <w:snapToGrid w:val="0"/>
              <w:spacing w:line="324" w:lineRule="auto"/>
              <w:jc w:val="both"/>
              <w:rPr>
                <w:rFonts w:ascii="Garamond" w:hAnsi="Garamond" w:cs="Calibri"/>
                <w:b/>
                <w:lang w:eastAsia="en-US"/>
              </w:rPr>
            </w:pPr>
          </w:p>
        </w:tc>
        <w:tc>
          <w:tcPr>
            <w:tcW w:w="5244" w:type="dxa"/>
            <w:tcBorders>
              <w:top w:val="single" w:sz="4" w:space="0" w:color="000000"/>
              <w:left w:val="single" w:sz="4" w:space="0" w:color="000000"/>
              <w:bottom w:val="single" w:sz="4" w:space="0" w:color="000000"/>
              <w:right w:val="single" w:sz="4" w:space="0" w:color="000000"/>
            </w:tcBorders>
          </w:tcPr>
          <w:p w14:paraId="49BACF36" w14:textId="77777777" w:rsidR="006C069E" w:rsidRDefault="006C069E">
            <w:pPr>
              <w:snapToGrid w:val="0"/>
              <w:spacing w:line="324" w:lineRule="auto"/>
              <w:jc w:val="both"/>
              <w:rPr>
                <w:rFonts w:ascii="Garamond" w:hAnsi="Garamond" w:cs="Calibri"/>
              </w:rPr>
            </w:pPr>
          </w:p>
        </w:tc>
      </w:tr>
      <w:tr w:rsidR="006C069E" w14:paraId="2094DC57" w14:textId="77777777">
        <w:tc>
          <w:tcPr>
            <w:tcW w:w="3936" w:type="dxa"/>
            <w:tcBorders>
              <w:top w:val="single" w:sz="4" w:space="0" w:color="000000"/>
              <w:left w:val="single" w:sz="4" w:space="0" w:color="000000"/>
              <w:bottom w:val="single" w:sz="4" w:space="0" w:color="000000"/>
              <w:right w:val="single" w:sz="4" w:space="0" w:color="000000"/>
            </w:tcBorders>
          </w:tcPr>
          <w:p w14:paraId="4E050268" w14:textId="77777777" w:rsidR="006C069E" w:rsidRDefault="006C069E">
            <w:pPr>
              <w:snapToGrid w:val="0"/>
              <w:spacing w:line="324" w:lineRule="auto"/>
              <w:jc w:val="both"/>
              <w:rPr>
                <w:rFonts w:ascii="Garamond" w:hAnsi="Garamond" w:cs="Calibri"/>
              </w:rPr>
            </w:pPr>
          </w:p>
        </w:tc>
        <w:tc>
          <w:tcPr>
            <w:tcW w:w="5244" w:type="dxa"/>
            <w:tcBorders>
              <w:top w:val="single" w:sz="4" w:space="0" w:color="000000"/>
              <w:left w:val="single" w:sz="4" w:space="0" w:color="000000"/>
              <w:bottom w:val="single" w:sz="4" w:space="0" w:color="000000"/>
              <w:right w:val="single" w:sz="4" w:space="0" w:color="000000"/>
            </w:tcBorders>
          </w:tcPr>
          <w:p w14:paraId="313A31CA" w14:textId="77777777" w:rsidR="006C069E" w:rsidRDefault="006C069E">
            <w:pPr>
              <w:snapToGrid w:val="0"/>
              <w:spacing w:line="324" w:lineRule="auto"/>
              <w:jc w:val="both"/>
              <w:rPr>
                <w:rFonts w:ascii="Garamond" w:hAnsi="Garamond" w:cs="Calibri"/>
              </w:rPr>
            </w:pPr>
          </w:p>
        </w:tc>
      </w:tr>
    </w:tbl>
    <w:p w14:paraId="09D5B3CD" w14:textId="77777777" w:rsidR="006C069E" w:rsidRDefault="006C069E">
      <w:pPr>
        <w:spacing w:line="324" w:lineRule="auto"/>
        <w:jc w:val="both"/>
        <w:rPr>
          <w:rFonts w:ascii="Garamond" w:hAnsi="Garamond" w:cs="Calibri"/>
          <w:lang w:eastAsia="en-US"/>
        </w:rPr>
      </w:pPr>
    </w:p>
    <w:p w14:paraId="665F69CE" w14:textId="77777777" w:rsidR="006C069E" w:rsidRDefault="00552923">
      <w:pPr>
        <w:spacing w:line="324" w:lineRule="auto"/>
        <w:jc w:val="both"/>
      </w:pPr>
      <w:r>
        <w:rPr>
          <w:rFonts w:ascii="Garamond" w:hAnsi="Garamond" w:cs="Calibri"/>
        </w:rPr>
        <w:t>S podpisom jamčim za točnost in resničnost podatkov ter se zavedam, da je sporazum v primeru lažne izjave ali neresničnih podatkov o dejstvih v izjavi, nična.</w:t>
      </w:r>
    </w:p>
    <w:p w14:paraId="756AF5B9" w14:textId="77777777" w:rsidR="006C069E" w:rsidRDefault="006C069E">
      <w:pPr>
        <w:pStyle w:val="Odstavekseznama"/>
        <w:spacing w:line="324" w:lineRule="auto"/>
        <w:ind w:left="360"/>
        <w:jc w:val="both"/>
        <w:rPr>
          <w:rFonts w:ascii="Garamond" w:hAnsi="Garamond" w:cs="Calibri"/>
        </w:rPr>
      </w:pPr>
    </w:p>
    <w:p w14:paraId="2361BE02" w14:textId="77777777" w:rsidR="006C069E" w:rsidRDefault="00552923">
      <w:pPr>
        <w:spacing w:line="324" w:lineRule="auto"/>
        <w:jc w:val="both"/>
        <w:rPr>
          <w:rFonts w:ascii="Garamond" w:hAnsi="Garamond" w:cs="Calibri"/>
        </w:rPr>
      </w:pPr>
      <w:r>
        <w:rPr>
          <w:rFonts w:ascii="Garamond" w:hAnsi="Garamond" w:cs="Calibri"/>
        </w:rPr>
        <w:t>Seznanjeni smo, da je naročnik dolžan to izjavo oziroma podatke na njeno zahtevo predložiti Komisiji za preprečevanje korupcije.</w:t>
      </w:r>
    </w:p>
    <w:p w14:paraId="77C319AE" w14:textId="77777777" w:rsidR="006C069E" w:rsidRDefault="006C069E">
      <w:pPr>
        <w:spacing w:line="324" w:lineRule="auto"/>
        <w:jc w:val="both"/>
        <w:rPr>
          <w:rFonts w:ascii="Garamond" w:hAnsi="Garamond" w:cs="Calibri"/>
        </w:rPr>
      </w:pPr>
    </w:p>
    <w:p w14:paraId="12BD28F1" w14:textId="77777777" w:rsidR="006C069E" w:rsidRDefault="006C069E">
      <w:pPr>
        <w:spacing w:line="324" w:lineRule="auto"/>
        <w:jc w:val="both"/>
        <w:rPr>
          <w:rFonts w:ascii="Garamond" w:hAnsi="Garamond" w:cs="Calibri"/>
        </w:rPr>
      </w:pPr>
    </w:p>
    <w:p w14:paraId="7DD85B6C" w14:textId="77777777" w:rsidR="006C069E" w:rsidRDefault="00552923">
      <w:pPr>
        <w:spacing w:line="324" w:lineRule="auto"/>
        <w:jc w:val="both"/>
        <w:rPr>
          <w:rFonts w:ascii="Garamond" w:hAnsi="Garamond" w:cs="Calibri"/>
        </w:rPr>
      </w:pPr>
      <w:r>
        <w:rPr>
          <w:rFonts w:ascii="Garamond" w:hAnsi="Garamond" w:cs="Calibri"/>
        </w:rPr>
        <w:t xml:space="preserve">Datum:................................ </w:t>
      </w:r>
      <w:r>
        <w:rPr>
          <w:rFonts w:ascii="Garamond" w:hAnsi="Garamond" w:cs="Calibri"/>
        </w:rPr>
        <w:tab/>
      </w:r>
      <w:r>
        <w:rPr>
          <w:rFonts w:ascii="Garamond" w:hAnsi="Garamond" w:cs="Calibri"/>
        </w:rPr>
        <w:tab/>
        <w:t xml:space="preserve">Žig </w:t>
      </w:r>
      <w:r>
        <w:rPr>
          <w:rFonts w:ascii="Garamond" w:hAnsi="Garamond" w:cs="Calibri"/>
        </w:rPr>
        <w:tab/>
      </w:r>
      <w:r>
        <w:rPr>
          <w:rFonts w:ascii="Garamond" w:hAnsi="Garamond" w:cs="Calibri"/>
        </w:rPr>
        <w:tab/>
        <w:t xml:space="preserve">              </w:t>
      </w:r>
      <w:r>
        <w:rPr>
          <w:rFonts w:ascii="Garamond" w:hAnsi="Garamond" w:cs="Calibri"/>
        </w:rPr>
        <w:tab/>
        <w:t xml:space="preserve"> Podpis odgovorne osebe </w:t>
      </w:r>
    </w:p>
    <w:p w14:paraId="70382F13" w14:textId="77777777" w:rsidR="006C069E" w:rsidRDefault="00552923">
      <w:pPr>
        <w:spacing w:line="324" w:lineRule="auto"/>
        <w:jc w:val="both"/>
        <w:rPr>
          <w:rFonts w:ascii="Garamond" w:hAnsi="Garamond" w:cs="Calibri"/>
        </w:rPr>
      </w:pPr>
      <w:r>
        <w:rPr>
          <w:rFonts w:ascii="Garamond" w:hAnsi="Garamond" w:cs="Calibri"/>
        </w:rPr>
        <w:t>Kraj:....................................</w:t>
      </w:r>
      <w:r>
        <w:rPr>
          <w:rFonts w:ascii="Garamond" w:hAnsi="Garamond" w:cs="Calibri"/>
        </w:rPr>
        <w:tab/>
      </w:r>
      <w:r>
        <w:rPr>
          <w:rFonts w:ascii="Garamond" w:hAnsi="Garamond" w:cs="Calibri"/>
        </w:rPr>
        <w:tab/>
      </w:r>
      <w:r>
        <w:rPr>
          <w:rFonts w:ascii="Garamond" w:hAnsi="Garamond" w:cs="Calibri"/>
        </w:rPr>
        <w:tab/>
      </w:r>
      <w:r>
        <w:rPr>
          <w:rFonts w:ascii="Garamond" w:hAnsi="Garamond" w:cs="Calibri"/>
        </w:rPr>
        <w:tab/>
      </w:r>
      <w:r>
        <w:rPr>
          <w:rFonts w:ascii="Garamond" w:hAnsi="Garamond" w:cs="Calibri"/>
        </w:rPr>
        <w:tab/>
      </w:r>
      <w:r>
        <w:rPr>
          <w:rFonts w:ascii="Garamond" w:hAnsi="Garamond" w:cs="Calibri"/>
        </w:rPr>
        <w:tab/>
        <w:t xml:space="preserve">.......................................   </w:t>
      </w:r>
      <w:r>
        <w:br w:type="page"/>
      </w:r>
    </w:p>
    <w:p w14:paraId="3672DB06" w14:textId="77777777" w:rsidR="006C069E" w:rsidRDefault="00552923">
      <w:pPr>
        <w:spacing w:line="324" w:lineRule="auto"/>
        <w:jc w:val="right"/>
        <w:rPr>
          <w:rFonts w:ascii="Garamond" w:hAnsi="Garamond" w:cs="Calibri"/>
          <w:b/>
          <w:bCs/>
        </w:rPr>
      </w:pPr>
      <w:r>
        <w:rPr>
          <w:rFonts w:ascii="Garamond" w:hAnsi="Garamond" w:cs="Calibri"/>
          <w:b/>
          <w:bCs/>
        </w:rPr>
        <w:lastRenderedPageBreak/>
        <w:t>OBR-6</w:t>
      </w:r>
    </w:p>
    <w:p w14:paraId="6F49370A" w14:textId="77777777" w:rsidR="006C069E" w:rsidRDefault="006C069E">
      <w:pPr>
        <w:spacing w:line="324" w:lineRule="auto"/>
        <w:jc w:val="both"/>
        <w:rPr>
          <w:rFonts w:ascii="Garamond" w:hAnsi="Garamond" w:cs="Calibri"/>
          <w:b/>
          <w:bCs/>
        </w:rPr>
      </w:pPr>
    </w:p>
    <w:p w14:paraId="66D16DDF" w14:textId="77777777" w:rsidR="006C069E" w:rsidRDefault="00552923">
      <w:pPr>
        <w:spacing w:line="324" w:lineRule="auto"/>
        <w:jc w:val="both"/>
        <w:rPr>
          <w:rFonts w:ascii="Garamond" w:hAnsi="Garamond" w:cs="Calibri"/>
          <w:b/>
          <w:bCs/>
        </w:rPr>
      </w:pPr>
      <w:r>
        <w:rPr>
          <w:rFonts w:ascii="Garamond" w:hAnsi="Garamond" w:cs="Calibri"/>
          <w:b/>
          <w:bCs/>
        </w:rPr>
        <w:t xml:space="preserve">OMEJEVALNI UKREPI ZARADI DELOVANJA RUSIJE                                                                                             </w:t>
      </w:r>
    </w:p>
    <w:p w14:paraId="0B70EBF1" w14:textId="77777777" w:rsidR="006C069E" w:rsidRDefault="006C069E">
      <w:pPr>
        <w:spacing w:line="324" w:lineRule="auto"/>
        <w:jc w:val="both"/>
        <w:rPr>
          <w:rFonts w:ascii="Garamond" w:hAnsi="Garamond" w:cs="Calibri"/>
          <w:b/>
          <w:bCs/>
        </w:rPr>
      </w:pPr>
    </w:p>
    <w:p w14:paraId="06182D8F" w14:textId="77777777" w:rsidR="006C069E" w:rsidRDefault="006C069E">
      <w:pPr>
        <w:spacing w:line="324" w:lineRule="auto"/>
        <w:jc w:val="both"/>
        <w:rPr>
          <w:rFonts w:ascii="Garamond" w:hAnsi="Garamond" w:cs="Calibri"/>
        </w:rPr>
      </w:pPr>
    </w:p>
    <w:p w14:paraId="6898727B" w14:textId="77777777" w:rsidR="006C069E" w:rsidRDefault="006C069E">
      <w:pPr>
        <w:spacing w:line="324" w:lineRule="auto"/>
        <w:jc w:val="both"/>
        <w:rPr>
          <w:rFonts w:ascii="Garamond" w:hAnsi="Garamond" w:cs="Calibri"/>
        </w:rPr>
      </w:pPr>
    </w:p>
    <w:p w14:paraId="3B6CC6FB" w14:textId="77777777" w:rsidR="006C069E" w:rsidRDefault="006C069E">
      <w:pPr>
        <w:spacing w:line="324" w:lineRule="auto"/>
        <w:jc w:val="both"/>
        <w:rPr>
          <w:rFonts w:ascii="Garamond" w:hAnsi="Garamond" w:cs="Calibri"/>
        </w:rPr>
      </w:pPr>
    </w:p>
    <w:p w14:paraId="571A4D0B" w14:textId="77777777" w:rsidR="006C069E" w:rsidRDefault="00552923">
      <w:pPr>
        <w:spacing w:line="324" w:lineRule="auto"/>
        <w:jc w:val="both"/>
        <w:rPr>
          <w:rFonts w:ascii="Garamond" w:hAnsi="Garamond" w:cs="Calibri"/>
        </w:rPr>
      </w:pPr>
      <w:r>
        <w:rPr>
          <w:rFonts w:ascii="Garamond" w:hAnsi="Garamond" w:cs="Calibri"/>
        </w:rPr>
        <w:t>Gospodarski subjekt:</w:t>
      </w:r>
      <w:r>
        <w:rPr>
          <w:rFonts w:ascii="Garamond" w:hAnsi="Garamond" w:cs="Calibri"/>
        </w:rPr>
        <w:tab/>
      </w:r>
    </w:p>
    <w:p w14:paraId="270A923D" w14:textId="77777777" w:rsidR="006C069E" w:rsidRDefault="006C069E">
      <w:pPr>
        <w:spacing w:line="324" w:lineRule="auto"/>
        <w:jc w:val="both"/>
        <w:rPr>
          <w:rFonts w:ascii="Garamond" w:hAnsi="Garamond" w:cs="Calibri"/>
        </w:rPr>
      </w:pPr>
    </w:p>
    <w:p w14:paraId="5B98EF92" w14:textId="77777777" w:rsidR="006C069E" w:rsidRDefault="00552923">
      <w:pPr>
        <w:spacing w:line="324" w:lineRule="auto"/>
        <w:jc w:val="both"/>
        <w:rPr>
          <w:rFonts w:ascii="Garamond" w:hAnsi="Garamond" w:cs="Calibri"/>
        </w:rPr>
      </w:pPr>
      <w:r>
        <w:rPr>
          <w:rFonts w:ascii="Garamond" w:hAnsi="Garamond" w:cs="Calibri"/>
        </w:rPr>
        <w:t>Pod kazensko in materialno odgovornostjo izjavljamo:</w:t>
      </w:r>
    </w:p>
    <w:p w14:paraId="152BA3D6" w14:textId="77777777" w:rsidR="006C069E" w:rsidRDefault="006C069E">
      <w:pPr>
        <w:spacing w:line="324" w:lineRule="auto"/>
        <w:jc w:val="both"/>
        <w:rPr>
          <w:rFonts w:ascii="Garamond" w:hAnsi="Garamond" w:cs="Calibri"/>
        </w:rPr>
      </w:pPr>
    </w:p>
    <w:p w14:paraId="4638FC85" w14:textId="77777777" w:rsidR="006C069E" w:rsidRDefault="00552923">
      <w:pPr>
        <w:spacing w:line="324" w:lineRule="auto"/>
        <w:jc w:val="both"/>
      </w:pPr>
      <w:r>
        <w:rPr>
          <w:rFonts w:ascii="Garamond" w:hAnsi="Garamond" w:cs="Calibr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33C4180" w14:textId="77777777" w:rsidR="006C069E" w:rsidRDefault="00552923">
      <w:pPr>
        <w:spacing w:line="324" w:lineRule="auto"/>
        <w:jc w:val="both"/>
        <w:rPr>
          <w:rFonts w:ascii="Garamond" w:hAnsi="Garamond" w:cs="Calibri"/>
        </w:rPr>
      </w:pPr>
      <w:r>
        <w:rPr>
          <w:rFonts w:ascii="Garamond" w:hAnsi="Garamond" w:cs="Calibri"/>
        </w:rPr>
        <w:t>a)</w:t>
      </w:r>
      <w:r>
        <w:rPr>
          <w:rFonts w:ascii="Garamond" w:hAnsi="Garamond" w:cs="Calibri"/>
        </w:rPr>
        <w:tab/>
        <w:t>ruski državljan ali fizična ali pravna oseba, subjekt ali organ s sedežem v Rusiji;</w:t>
      </w:r>
    </w:p>
    <w:p w14:paraId="09A99469" w14:textId="77777777" w:rsidR="006C069E" w:rsidRDefault="00552923">
      <w:pPr>
        <w:spacing w:line="324" w:lineRule="auto"/>
        <w:jc w:val="both"/>
        <w:rPr>
          <w:rFonts w:ascii="Garamond" w:hAnsi="Garamond" w:cs="Calibri"/>
        </w:rPr>
      </w:pPr>
      <w:r>
        <w:rPr>
          <w:rFonts w:ascii="Garamond" w:hAnsi="Garamond" w:cs="Calibri"/>
        </w:rPr>
        <w:t>b)</w:t>
      </w:r>
      <w:r>
        <w:rPr>
          <w:rFonts w:ascii="Garamond" w:hAnsi="Garamond" w:cs="Calibri"/>
        </w:rPr>
        <w:tab/>
        <w:t>pravna oseba, subjekt ali organ, katerega več kot 50-odstotni delež je v neposredni ali posredni lasti subjekta iz točke (a) tega odstavka, ali</w:t>
      </w:r>
    </w:p>
    <w:p w14:paraId="49AF2981" w14:textId="77777777" w:rsidR="006C069E" w:rsidRDefault="00552923">
      <w:pPr>
        <w:spacing w:line="324" w:lineRule="auto"/>
        <w:jc w:val="both"/>
        <w:rPr>
          <w:rFonts w:ascii="Garamond" w:hAnsi="Garamond" w:cs="Calibri"/>
        </w:rPr>
      </w:pPr>
      <w:r>
        <w:rPr>
          <w:rFonts w:ascii="Garamond" w:hAnsi="Garamond" w:cs="Calibri"/>
        </w:rPr>
        <w:t>c)</w:t>
      </w:r>
      <w:r>
        <w:rPr>
          <w:rFonts w:ascii="Garamond" w:hAnsi="Garamond" w:cs="Calibri"/>
        </w:rPr>
        <w:tab/>
        <w:t>fizična ali pravna oseba, subjekt ali organ, ki deluje v imenu ali po navodilih subjekta iz točke (a) ali (b) tega odstavka,</w:t>
      </w:r>
    </w:p>
    <w:p w14:paraId="5FD81DE4" w14:textId="77777777" w:rsidR="006C069E" w:rsidRDefault="00552923">
      <w:pPr>
        <w:spacing w:line="324" w:lineRule="auto"/>
        <w:jc w:val="both"/>
      </w:pPr>
      <w:r>
        <w:rPr>
          <w:rFonts w:ascii="Garamond" w:hAnsi="Garamond" w:cs="Calibri"/>
        </w:rPr>
        <w:t>d)</w:t>
      </w:r>
      <w:r>
        <w:rPr>
          <w:rFonts w:ascii="Garamond" w:hAnsi="Garamond" w:cs="Calibri"/>
        </w:rPr>
        <w:tab/>
        <w:t>podizvajalec, dobavitelj ali subjekt, katerega zmogljivosti se uporabljajo v smislu direktiv o javnem naročanju, ki predstavljajo več kot 10 % vrednosti predmetnega naročila.</w:t>
      </w:r>
    </w:p>
    <w:p w14:paraId="00FFA07A" w14:textId="77777777" w:rsidR="006C069E" w:rsidRDefault="006C069E">
      <w:pPr>
        <w:spacing w:line="324" w:lineRule="auto"/>
        <w:jc w:val="both"/>
        <w:rPr>
          <w:rFonts w:ascii="Garamond" w:hAnsi="Garamond" w:cs="Calibri"/>
        </w:rPr>
      </w:pPr>
    </w:p>
    <w:p w14:paraId="69BC2A54" w14:textId="77777777" w:rsidR="006C069E" w:rsidRDefault="006C069E">
      <w:pPr>
        <w:spacing w:line="324" w:lineRule="auto"/>
        <w:jc w:val="both"/>
        <w:rPr>
          <w:rFonts w:ascii="Garamond" w:hAnsi="Garamond" w:cs="Calibri"/>
        </w:rPr>
      </w:pPr>
    </w:p>
    <w:p w14:paraId="72B0D9B1" w14:textId="77777777" w:rsidR="006C069E" w:rsidRDefault="00552923">
      <w:pPr>
        <w:spacing w:line="324" w:lineRule="auto"/>
        <w:jc w:val="both"/>
        <w:rPr>
          <w:rFonts w:ascii="Garamond" w:hAnsi="Garamond" w:cs="Calibri"/>
        </w:rPr>
      </w:pPr>
      <w:r>
        <w:rPr>
          <w:rFonts w:ascii="Garamond" w:hAnsi="Garamond" w:cs="Calibri"/>
        </w:rPr>
        <w:t>Kraj in datum:________________</w:t>
      </w:r>
      <w:r>
        <w:rPr>
          <w:rFonts w:ascii="Garamond" w:hAnsi="Garamond" w:cs="Calibri"/>
        </w:rPr>
        <w:tab/>
        <w:t xml:space="preserve">   </w:t>
      </w:r>
    </w:p>
    <w:p w14:paraId="059C464D" w14:textId="77777777" w:rsidR="006C069E" w:rsidRDefault="006C069E">
      <w:pPr>
        <w:spacing w:line="324" w:lineRule="auto"/>
        <w:jc w:val="both"/>
        <w:rPr>
          <w:rFonts w:ascii="Garamond" w:hAnsi="Garamond" w:cs="Calibri"/>
        </w:rPr>
      </w:pPr>
    </w:p>
    <w:p w14:paraId="5741BA22" w14:textId="77777777" w:rsidR="006C069E" w:rsidRDefault="00552923">
      <w:pPr>
        <w:spacing w:line="324" w:lineRule="auto"/>
        <w:jc w:val="both"/>
        <w:rPr>
          <w:rFonts w:ascii="Garamond" w:hAnsi="Garamond" w:cs="Calibri"/>
        </w:rPr>
      </w:pPr>
      <w:r>
        <w:rPr>
          <w:rFonts w:ascii="Garamond" w:hAnsi="Garamond" w:cs="Calibri"/>
        </w:rPr>
        <w:t>Žig in podpis zakonitega zastopnika gospodarskega subjekta:</w:t>
      </w:r>
    </w:p>
    <w:p w14:paraId="0F8E931B" w14:textId="77777777" w:rsidR="006C069E" w:rsidRDefault="006C069E">
      <w:pPr>
        <w:spacing w:line="324" w:lineRule="auto"/>
        <w:jc w:val="both"/>
        <w:rPr>
          <w:rFonts w:ascii="Garamond" w:hAnsi="Garamond" w:cs="Calibri"/>
        </w:rPr>
      </w:pPr>
    </w:p>
    <w:p w14:paraId="6BAE23BC" w14:textId="77777777" w:rsidR="006C069E" w:rsidRDefault="00552923">
      <w:pPr>
        <w:spacing w:line="324" w:lineRule="auto"/>
        <w:jc w:val="both"/>
        <w:rPr>
          <w:rFonts w:ascii="Garamond" w:hAnsi="Garamond" w:cs="Calibri"/>
        </w:rPr>
      </w:pPr>
      <w:r>
        <w:rPr>
          <w:rFonts w:ascii="Garamond" w:hAnsi="Garamond" w:cs="Calibri"/>
        </w:rPr>
        <w:t>______________________________________</w:t>
      </w:r>
    </w:p>
    <w:p w14:paraId="129DD497" w14:textId="77777777" w:rsidR="006C069E" w:rsidRDefault="006C069E">
      <w:pPr>
        <w:spacing w:line="324" w:lineRule="auto"/>
        <w:jc w:val="both"/>
        <w:rPr>
          <w:rFonts w:ascii="Garamond" w:hAnsi="Garamond" w:cs="Calibri"/>
        </w:rPr>
      </w:pPr>
    </w:p>
    <w:p w14:paraId="4BF170E8" w14:textId="77777777" w:rsidR="006C069E" w:rsidRDefault="006C069E">
      <w:pPr>
        <w:spacing w:line="324" w:lineRule="auto"/>
        <w:jc w:val="both"/>
        <w:rPr>
          <w:rFonts w:ascii="Garamond" w:hAnsi="Garamond" w:cs="Calibri"/>
        </w:rPr>
      </w:pPr>
    </w:p>
    <w:p w14:paraId="08855C23" w14:textId="77777777" w:rsidR="006C069E" w:rsidRDefault="006C069E">
      <w:pPr>
        <w:spacing w:line="324" w:lineRule="auto"/>
        <w:jc w:val="both"/>
        <w:rPr>
          <w:rFonts w:ascii="Garamond" w:hAnsi="Garamond" w:cs="Calibri"/>
        </w:rPr>
      </w:pPr>
    </w:p>
    <w:sectPr w:rsidR="006C069E">
      <w:headerReference w:type="default" r:id="rId16"/>
      <w:footerReference w:type="default" r:id="rId17"/>
      <w:headerReference w:type="first" r:id="rId18"/>
      <w:footerReference w:type="first" r:id="rId19"/>
      <w:pgSz w:w="11906" w:h="16838"/>
      <w:pgMar w:top="902" w:right="1418" w:bottom="720" w:left="1418" w:header="0" w:footer="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90FC4" w14:textId="77777777" w:rsidR="003A34A6" w:rsidRDefault="003A34A6">
      <w:r>
        <w:separator/>
      </w:r>
    </w:p>
  </w:endnote>
  <w:endnote w:type="continuationSeparator" w:id="0">
    <w:p w14:paraId="189F2792" w14:textId="77777777" w:rsidR="003A34A6" w:rsidRDefault="003A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Segoe UI Symbol"/>
    <w:panose1 w:val="05010000000000000000"/>
    <w:charset w:val="00"/>
    <w:family w:val="auto"/>
    <w:pitch w:val="variable"/>
    <w:sig w:usb0="800000AF" w:usb1="1001ECEA" w:usb2="00000000" w:usb3="00000000" w:csb0="80000001" w:csb1="00000000"/>
  </w:font>
  <w:font w:name="Garamond">
    <w:altName w:val="Garamond"/>
    <w:panose1 w:val="02020404030301010803"/>
    <w:charset w:val="EE"/>
    <w:family w:val="roman"/>
    <w:pitch w:val="variable"/>
    <w:sig w:usb0="00000287" w:usb1="000000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FreeSan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n-cs;Times New Roman">
    <w:panose1 w:val="00000000000000000000"/>
    <w:charset w:val="00"/>
    <w:family w:val="roman"/>
    <w:notTrueType/>
    <w:pitch w:val="default"/>
  </w:font>
  <w:font w:name="Imago Pro Book;Arial">
    <w:panose1 w:val="00000000000000000000"/>
    <w:charset w:val="00"/>
    <w:family w:val="roman"/>
    <w:notTrueType/>
    <w:pitch w:val="default"/>
  </w:font>
  <w:font w:name="SL Swiss;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8336" w14:textId="77777777" w:rsidR="004D5BC7" w:rsidRDefault="004D5BC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18778"/>
      <w:docPartObj>
        <w:docPartGallery w:val="Page Numbers (Bottom of Page)"/>
        <w:docPartUnique/>
      </w:docPartObj>
    </w:sdtPr>
    <w:sdtEndPr/>
    <w:sdtContent>
      <w:p w14:paraId="19E6B8DE" w14:textId="77777777" w:rsidR="004D5BC7" w:rsidRDefault="004D5BC7">
        <w:pPr>
          <w:pStyle w:val="Noga"/>
          <w:jc w:val="right"/>
        </w:pPr>
        <w:r>
          <w:fldChar w:fldCharType="begin"/>
        </w:r>
        <w:r>
          <w:instrText>PAGE   \* MERGEFORMAT</w:instrText>
        </w:r>
        <w:r>
          <w:fldChar w:fldCharType="separate"/>
        </w:r>
        <w:r>
          <w:t>2</w:t>
        </w:r>
        <w:r>
          <w:fldChar w:fldCharType="end"/>
        </w:r>
      </w:p>
    </w:sdtContent>
  </w:sdt>
  <w:p w14:paraId="434ED9DD" w14:textId="77777777" w:rsidR="004D5BC7" w:rsidRDefault="004D5BC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676CB" w14:textId="77777777" w:rsidR="004D5BC7" w:rsidRDefault="004D5BC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570021"/>
      <w:docPartObj>
        <w:docPartGallery w:val="Page Numbers (Bottom of Page)"/>
        <w:docPartUnique/>
      </w:docPartObj>
    </w:sdtPr>
    <w:sdtEndPr/>
    <w:sdtContent>
      <w:p w14:paraId="5FCFAA78" w14:textId="77777777" w:rsidR="00913477" w:rsidRDefault="00913477">
        <w:pPr>
          <w:pStyle w:val="Noga"/>
          <w:jc w:val="right"/>
        </w:pPr>
        <w:r>
          <w:fldChar w:fldCharType="begin"/>
        </w:r>
        <w:r>
          <w:instrText>PAGE   \* MERGEFORMAT</w:instrText>
        </w:r>
        <w:r>
          <w:fldChar w:fldCharType="separate"/>
        </w:r>
        <w:r>
          <w:t>2</w:t>
        </w:r>
        <w:r>
          <w:fldChar w:fldCharType="end"/>
        </w:r>
      </w:p>
    </w:sdtContent>
  </w:sdt>
  <w:p w14:paraId="3CCBA1A0" w14:textId="77777777" w:rsidR="006C069E" w:rsidRDefault="006C069E">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313106"/>
      <w:docPartObj>
        <w:docPartGallery w:val="Page Numbers (Bottom of Page)"/>
        <w:docPartUnique/>
      </w:docPartObj>
    </w:sdtPr>
    <w:sdtEndPr/>
    <w:sdtContent>
      <w:p w14:paraId="3F4DE360" w14:textId="77777777" w:rsidR="00752BA3" w:rsidRDefault="00752BA3">
        <w:pPr>
          <w:pStyle w:val="Noga"/>
          <w:jc w:val="right"/>
        </w:pPr>
        <w:r>
          <w:fldChar w:fldCharType="begin"/>
        </w:r>
        <w:r>
          <w:instrText>PAGE   \* MERGEFORMAT</w:instrText>
        </w:r>
        <w:r>
          <w:fldChar w:fldCharType="separate"/>
        </w:r>
        <w:r>
          <w:t>2</w:t>
        </w:r>
        <w:r>
          <w:fldChar w:fldCharType="end"/>
        </w:r>
      </w:p>
    </w:sdtContent>
  </w:sdt>
  <w:p w14:paraId="2A189FEF" w14:textId="77777777" w:rsidR="006C069E" w:rsidRDefault="006C06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CBDAB" w14:textId="77777777" w:rsidR="003A34A6" w:rsidRDefault="003A34A6">
      <w:r>
        <w:separator/>
      </w:r>
    </w:p>
  </w:footnote>
  <w:footnote w:type="continuationSeparator" w:id="0">
    <w:p w14:paraId="164622DA" w14:textId="77777777" w:rsidR="003A34A6" w:rsidRDefault="003A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28AC" w14:textId="77777777" w:rsidR="004D5BC7" w:rsidRDefault="004D5B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9907" w14:textId="77777777" w:rsidR="004D5BC7" w:rsidRDefault="004D5BC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5BC9" w14:textId="77777777" w:rsidR="004D5BC7" w:rsidRDefault="004D5BC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CF52" w14:textId="77777777" w:rsidR="006C069E" w:rsidRDefault="006C069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A729" w14:textId="77777777" w:rsidR="006C069E" w:rsidRDefault="006C06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7AD"/>
    <w:multiLevelType w:val="hybridMultilevel"/>
    <w:tmpl w:val="F3AE02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FF118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814888"/>
    <w:multiLevelType w:val="multilevel"/>
    <w:tmpl w:val="AE3CDFE0"/>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5A0178"/>
    <w:multiLevelType w:val="multilevel"/>
    <w:tmpl w:val="E9AAA164"/>
    <w:lvl w:ilvl="0">
      <w:start w:val="1"/>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044C2B"/>
    <w:multiLevelType w:val="hybridMultilevel"/>
    <w:tmpl w:val="BE428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2D3C20"/>
    <w:multiLevelType w:val="hybridMultilevel"/>
    <w:tmpl w:val="3482AE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E364D3"/>
    <w:multiLevelType w:val="hybridMultilevel"/>
    <w:tmpl w:val="AFFA9C5C"/>
    <w:lvl w:ilvl="0" w:tplc="C9AA37B4">
      <w:start w:val="1"/>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F438F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C92BAA"/>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3033E5"/>
    <w:multiLevelType w:val="multilevel"/>
    <w:tmpl w:val="36E699E4"/>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6D3E5D"/>
    <w:multiLevelType w:val="hybridMultilevel"/>
    <w:tmpl w:val="B1A46382"/>
    <w:lvl w:ilvl="0" w:tplc="4968AE7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47BAB"/>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D714E9"/>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0F2DD3"/>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2460E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87447E"/>
    <w:multiLevelType w:val="hybridMultilevel"/>
    <w:tmpl w:val="29783CD6"/>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607A16"/>
    <w:multiLevelType w:val="hybridMultilevel"/>
    <w:tmpl w:val="D05C0932"/>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AB3B4A"/>
    <w:multiLevelType w:val="multilevel"/>
    <w:tmpl w:val="69B0E19A"/>
    <w:lvl w:ilvl="0">
      <w:start w:val="1"/>
      <w:numFmt w:val="bullet"/>
      <w:lvlText w:val="-"/>
      <w:lvlJc w:val="left"/>
      <w:pPr>
        <w:tabs>
          <w:tab w:val="num" w:pos="720"/>
        </w:tabs>
        <w:ind w:left="720" w:hanging="360"/>
      </w:pPr>
      <w:rPr>
        <w:rFonts w:ascii="OpenSymbol" w:hAnsi="OpenSymbol" w:cs="Open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194D89"/>
    <w:multiLevelType w:val="multilevel"/>
    <w:tmpl w:val="74BE29E6"/>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8C7494"/>
    <w:multiLevelType w:val="multilevel"/>
    <w:tmpl w:val="63D2ED48"/>
    <w:lvl w:ilvl="0">
      <w:numFmt w:val="bullet"/>
      <w:lvlText w:val="-"/>
      <w:lvlJc w:val="left"/>
      <w:pPr>
        <w:tabs>
          <w:tab w:val="num" w:pos="72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9C183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7A407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E60F17"/>
    <w:multiLevelType w:val="hybridMultilevel"/>
    <w:tmpl w:val="EE1061DC"/>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D91688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F00CF8"/>
    <w:multiLevelType w:val="multilevel"/>
    <w:tmpl w:val="92265DDE"/>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371F84"/>
    <w:multiLevelType w:val="multilevel"/>
    <w:tmpl w:val="7022542E"/>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pStyle w:val="Naslov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slov9"/>
      <w:suff w:val="nothing"/>
      <w:lvlText w:val=""/>
      <w:lvlJc w:val="left"/>
      <w:pPr>
        <w:tabs>
          <w:tab w:val="num" w:pos="0"/>
        </w:tabs>
        <w:ind w:left="0" w:firstLine="0"/>
      </w:pPr>
    </w:lvl>
  </w:abstractNum>
  <w:abstractNum w:abstractNumId="27" w15:restartNumberingAfterBreak="0">
    <w:nsid w:val="5416246D"/>
    <w:multiLevelType w:val="multilevel"/>
    <w:tmpl w:val="505C3744"/>
    <w:lvl w:ilvl="0">
      <w:start w:val="1"/>
      <w:numFmt w:val="decimal"/>
      <w:lvlText w:val="%1."/>
      <w:lvlJc w:val="left"/>
      <w:pPr>
        <w:tabs>
          <w:tab w:val="num" w:pos="720"/>
        </w:tabs>
        <w:ind w:left="72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4C13D2"/>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9A0F77"/>
    <w:multiLevelType w:val="multilevel"/>
    <w:tmpl w:val="E4FEA8B4"/>
    <w:lvl w:ilvl="0">
      <w:numFmt w:val="bullet"/>
      <w:lvlText w:val="-"/>
      <w:lvlJc w:val="left"/>
      <w:pPr>
        <w:tabs>
          <w:tab w:val="num" w:pos="0"/>
        </w:tabs>
        <w:ind w:left="720" w:hanging="360"/>
      </w:pPr>
      <w:rPr>
        <w:rFonts w:ascii="Garamond" w:hAnsi="Garamond" w:cs="Garamond" w:hint="default"/>
        <w:color w:val="37609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2F52064"/>
    <w:multiLevelType w:val="multilevel"/>
    <w:tmpl w:val="BDE46F60"/>
    <w:lvl w:ilvl="0">
      <w:start w:val="1"/>
      <w:numFmt w:val="bullet"/>
      <w:pStyle w:val="Odstavekseznama1"/>
      <w:lvlText w:val=""/>
      <w:lvlJc w:val="left"/>
      <w:pPr>
        <w:tabs>
          <w:tab w:val="num" w:pos="0"/>
        </w:tabs>
        <w:ind w:left="107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1B4B54"/>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504F81"/>
    <w:multiLevelType w:val="multilevel"/>
    <w:tmpl w:val="BBF2C348"/>
    <w:lvl w:ilvl="0">
      <w:start w:val="1"/>
      <w:numFmt w:val="decimal"/>
      <w:lvlText w:val="%1."/>
      <w:lvlJc w:val="left"/>
      <w:pPr>
        <w:tabs>
          <w:tab w:val="num" w:pos="720"/>
        </w:tabs>
        <w:ind w:left="720" w:hanging="360"/>
      </w:pPr>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8C65C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753C01"/>
    <w:multiLevelType w:val="multilevel"/>
    <w:tmpl w:val="60C60398"/>
    <w:lvl w:ilvl="0">
      <w:start w:val="1"/>
      <w:numFmt w:val="bullet"/>
      <w:lvlText w:val="-"/>
      <w:lvlJc w:val="left"/>
      <w:pPr>
        <w:tabs>
          <w:tab w:val="num" w:pos="720"/>
        </w:tabs>
        <w:ind w:left="720" w:hanging="360"/>
      </w:pPr>
      <w:rPr>
        <w:rFonts w:ascii="OpenSymbol" w:hAnsi="OpenSymbol" w:cs="Open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8814A45"/>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9268DF"/>
    <w:multiLevelType w:val="multilevel"/>
    <w:tmpl w:val="279C18B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7DA042D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10033765">
    <w:abstractNumId w:val="26"/>
  </w:num>
  <w:num w:numId="2" w16cid:durableId="421730393">
    <w:abstractNumId w:val="32"/>
  </w:num>
  <w:num w:numId="3" w16cid:durableId="179198311">
    <w:abstractNumId w:val="27"/>
  </w:num>
  <w:num w:numId="4" w16cid:durableId="29428245">
    <w:abstractNumId w:val="34"/>
  </w:num>
  <w:num w:numId="5" w16cid:durableId="1297876957">
    <w:abstractNumId w:val="18"/>
  </w:num>
  <w:num w:numId="6" w16cid:durableId="314264779">
    <w:abstractNumId w:val="3"/>
  </w:num>
  <w:num w:numId="7" w16cid:durableId="1622875926">
    <w:abstractNumId w:val="19"/>
  </w:num>
  <w:num w:numId="8" w16cid:durableId="416169968">
    <w:abstractNumId w:val="4"/>
  </w:num>
  <w:num w:numId="9" w16cid:durableId="582182321">
    <w:abstractNumId w:val="25"/>
  </w:num>
  <w:num w:numId="10" w16cid:durableId="1066031850">
    <w:abstractNumId w:val="30"/>
  </w:num>
  <w:num w:numId="11" w16cid:durableId="995912255">
    <w:abstractNumId w:val="20"/>
  </w:num>
  <w:num w:numId="12" w16cid:durableId="2070180834">
    <w:abstractNumId w:val="10"/>
  </w:num>
  <w:num w:numId="13" w16cid:durableId="639656984">
    <w:abstractNumId w:val="37"/>
  </w:num>
  <w:num w:numId="14" w16cid:durableId="2128497742">
    <w:abstractNumId w:val="29"/>
  </w:num>
  <w:num w:numId="15" w16cid:durableId="572936505">
    <w:abstractNumId w:val="3"/>
    <w:lvlOverride w:ilvl="0">
      <w:startOverride w:val="1"/>
    </w:lvlOverride>
  </w:num>
  <w:num w:numId="16" w16cid:durableId="1541045341">
    <w:abstractNumId w:val="11"/>
  </w:num>
  <w:num w:numId="17" w16cid:durableId="1732271157">
    <w:abstractNumId w:val="0"/>
  </w:num>
  <w:num w:numId="18" w16cid:durableId="99764974">
    <w:abstractNumId w:val="7"/>
  </w:num>
  <w:num w:numId="19" w16cid:durableId="1793398205">
    <w:abstractNumId w:val="17"/>
  </w:num>
  <w:num w:numId="20" w16cid:durableId="173887547">
    <w:abstractNumId w:val="2"/>
  </w:num>
  <w:num w:numId="21" w16cid:durableId="1452628123">
    <w:abstractNumId w:val="23"/>
  </w:num>
  <w:num w:numId="22" w16cid:durableId="2105110658">
    <w:abstractNumId w:val="5"/>
  </w:num>
  <w:num w:numId="23" w16cid:durableId="782917056">
    <w:abstractNumId w:val="1"/>
  </w:num>
  <w:num w:numId="24" w16cid:durableId="1776905283">
    <w:abstractNumId w:val="16"/>
  </w:num>
  <w:num w:numId="25" w16cid:durableId="1438793674">
    <w:abstractNumId w:val="36"/>
  </w:num>
  <w:num w:numId="26" w16cid:durableId="666174318">
    <w:abstractNumId w:val="8"/>
  </w:num>
  <w:num w:numId="27" w16cid:durableId="485126894">
    <w:abstractNumId w:val="9"/>
  </w:num>
  <w:num w:numId="28" w16cid:durableId="40787368">
    <w:abstractNumId w:val="6"/>
  </w:num>
  <w:num w:numId="29" w16cid:durableId="1562133736">
    <w:abstractNumId w:val="28"/>
  </w:num>
  <w:num w:numId="30" w16cid:durableId="900485824">
    <w:abstractNumId w:val="33"/>
  </w:num>
  <w:num w:numId="31" w16cid:durableId="414284939">
    <w:abstractNumId w:val="24"/>
  </w:num>
  <w:num w:numId="32" w16cid:durableId="2083217821">
    <w:abstractNumId w:val="14"/>
  </w:num>
  <w:num w:numId="33" w16cid:durableId="1935825374">
    <w:abstractNumId w:val="21"/>
  </w:num>
  <w:num w:numId="34" w16cid:durableId="1897468885">
    <w:abstractNumId w:val="31"/>
  </w:num>
  <w:num w:numId="35" w16cid:durableId="1163013106">
    <w:abstractNumId w:val="22"/>
  </w:num>
  <w:num w:numId="36" w16cid:durableId="503252606">
    <w:abstractNumId w:val="15"/>
  </w:num>
  <w:num w:numId="37" w16cid:durableId="2038505414">
    <w:abstractNumId w:val="13"/>
  </w:num>
  <w:num w:numId="38" w16cid:durableId="2072803271">
    <w:abstractNumId w:val="12"/>
  </w:num>
  <w:num w:numId="39" w16cid:durableId="94984444">
    <w:abstractNumId w:val="38"/>
  </w:num>
  <w:num w:numId="40" w16cid:durableId="61263495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69E"/>
    <w:rsid w:val="00000BD1"/>
    <w:rsid w:val="001073DF"/>
    <w:rsid w:val="00136F04"/>
    <w:rsid w:val="00154801"/>
    <w:rsid w:val="001B507D"/>
    <w:rsid w:val="001D60F0"/>
    <w:rsid w:val="0020135C"/>
    <w:rsid w:val="00215B1F"/>
    <w:rsid w:val="00266D1B"/>
    <w:rsid w:val="002C0637"/>
    <w:rsid w:val="002D64DA"/>
    <w:rsid w:val="00343831"/>
    <w:rsid w:val="003A34A6"/>
    <w:rsid w:val="003F2A37"/>
    <w:rsid w:val="003F7B92"/>
    <w:rsid w:val="004641F6"/>
    <w:rsid w:val="004D5BC7"/>
    <w:rsid w:val="00510722"/>
    <w:rsid w:val="00535CE5"/>
    <w:rsid w:val="00552923"/>
    <w:rsid w:val="00580CFF"/>
    <w:rsid w:val="005900C7"/>
    <w:rsid w:val="005934B9"/>
    <w:rsid w:val="00595F84"/>
    <w:rsid w:val="00611D40"/>
    <w:rsid w:val="00634871"/>
    <w:rsid w:val="00641647"/>
    <w:rsid w:val="00645525"/>
    <w:rsid w:val="006C069E"/>
    <w:rsid w:val="00752BA3"/>
    <w:rsid w:val="00761E65"/>
    <w:rsid w:val="0078403C"/>
    <w:rsid w:val="00791EC1"/>
    <w:rsid w:val="007D5A27"/>
    <w:rsid w:val="007D5A87"/>
    <w:rsid w:val="007E5FCE"/>
    <w:rsid w:val="00837C78"/>
    <w:rsid w:val="008771BA"/>
    <w:rsid w:val="00913477"/>
    <w:rsid w:val="009A0FE3"/>
    <w:rsid w:val="009C51F2"/>
    <w:rsid w:val="00A215CC"/>
    <w:rsid w:val="00A52B25"/>
    <w:rsid w:val="00A74F7E"/>
    <w:rsid w:val="00AC41CC"/>
    <w:rsid w:val="00B87A8E"/>
    <w:rsid w:val="00BB32F2"/>
    <w:rsid w:val="00C623CD"/>
    <w:rsid w:val="00C71FC2"/>
    <w:rsid w:val="00C81F25"/>
    <w:rsid w:val="00CA0EAD"/>
    <w:rsid w:val="00CD0BDD"/>
    <w:rsid w:val="00D65E83"/>
    <w:rsid w:val="00D848B6"/>
    <w:rsid w:val="00DC379F"/>
    <w:rsid w:val="00DE4FB7"/>
    <w:rsid w:val="00E426A3"/>
    <w:rsid w:val="00F60055"/>
    <w:rsid w:val="00F9274E"/>
    <w:rsid w:val="00FB7310"/>
    <w:rsid w:val="00FE0C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8EB0"/>
  <w15:docId w15:val="{8A754533-0D08-4C06-BA00-AF9A1A21D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imes New Roman" w:eastAsia="Times New Roman" w:hAnsi="Times New Roman" w:cs="Times New Roman"/>
      <w:lang w:val="sl-SI" w:bidi="ar-SA"/>
    </w:rPr>
  </w:style>
  <w:style w:type="paragraph" w:styleId="Naslov1">
    <w:name w:val="heading 1"/>
    <w:basedOn w:val="Navaden"/>
    <w:next w:val="Navaden"/>
    <w:uiPriority w:val="9"/>
    <w:qFormat/>
    <w:pPr>
      <w:keepNext/>
      <w:numPr>
        <w:numId w:val="1"/>
      </w:numPr>
      <w:jc w:val="center"/>
      <w:outlineLvl w:val="0"/>
    </w:pPr>
    <w:rPr>
      <w:sz w:val="28"/>
      <w:szCs w:val="20"/>
    </w:rPr>
  </w:style>
  <w:style w:type="paragraph" w:styleId="Naslov2">
    <w:name w:val="heading 2"/>
    <w:basedOn w:val="Navaden"/>
    <w:next w:val="Navaden"/>
    <w:uiPriority w:val="9"/>
    <w:unhideWhenUsed/>
    <w:qFormat/>
    <w:pPr>
      <w:keepNext/>
      <w:numPr>
        <w:ilvl w:val="1"/>
        <w:numId w:val="1"/>
      </w:numPr>
      <w:jc w:val="center"/>
      <w:outlineLvl w:val="1"/>
    </w:pPr>
    <w:rPr>
      <w:rFonts w:ascii="Arial" w:hAnsi="Arial" w:cs="Arial"/>
      <w:b/>
      <w:sz w:val="40"/>
      <w:szCs w:val="20"/>
    </w:rPr>
  </w:style>
  <w:style w:type="paragraph" w:styleId="Naslov3">
    <w:name w:val="heading 3"/>
    <w:basedOn w:val="Navaden"/>
    <w:next w:val="Navaden"/>
    <w:uiPriority w:val="9"/>
    <w:unhideWhenUsed/>
    <w:qFormat/>
    <w:pPr>
      <w:keepNext/>
      <w:numPr>
        <w:ilvl w:val="2"/>
        <w:numId w:val="1"/>
      </w:numPr>
      <w:jc w:val="both"/>
      <w:outlineLvl w:val="2"/>
    </w:pPr>
    <w:rPr>
      <w:rFonts w:ascii="Arial" w:hAnsi="Arial" w:cs="Arial"/>
      <w:b/>
      <w:i/>
      <w:sz w:val="22"/>
      <w:szCs w:val="20"/>
      <w:u w:val="single"/>
    </w:rPr>
  </w:style>
  <w:style w:type="paragraph" w:styleId="Naslov4">
    <w:name w:val="heading 4"/>
    <w:basedOn w:val="Navaden"/>
    <w:next w:val="Navaden"/>
    <w:uiPriority w:val="9"/>
    <w:unhideWhenUsed/>
    <w:qFormat/>
    <w:pPr>
      <w:keepNext/>
      <w:numPr>
        <w:ilvl w:val="3"/>
        <w:numId w:val="1"/>
      </w:numPr>
      <w:jc w:val="center"/>
      <w:outlineLvl w:val="3"/>
    </w:pPr>
    <w:rPr>
      <w:rFonts w:ascii="Arial" w:hAnsi="Arial" w:cs="Arial"/>
      <w:b/>
      <w:sz w:val="28"/>
      <w:szCs w:val="20"/>
    </w:rPr>
  </w:style>
  <w:style w:type="paragraph" w:styleId="Naslov5">
    <w:name w:val="heading 5"/>
    <w:basedOn w:val="Navaden"/>
    <w:next w:val="Navaden"/>
    <w:uiPriority w:val="9"/>
    <w:unhideWhenUsed/>
    <w:qFormat/>
    <w:pPr>
      <w:keepNext/>
      <w:numPr>
        <w:ilvl w:val="4"/>
        <w:numId w:val="1"/>
      </w:numPr>
      <w:jc w:val="center"/>
      <w:outlineLvl w:val="4"/>
    </w:pPr>
    <w:rPr>
      <w:rFonts w:ascii="Arial" w:hAnsi="Arial" w:cs="Arial"/>
      <w:b/>
      <w:sz w:val="32"/>
      <w:szCs w:val="20"/>
    </w:rPr>
  </w:style>
  <w:style w:type="paragraph" w:styleId="Naslov6">
    <w:name w:val="heading 6"/>
    <w:basedOn w:val="Navaden"/>
    <w:next w:val="Navaden"/>
    <w:uiPriority w:val="9"/>
    <w:unhideWhenUsed/>
    <w:qFormat/>
    <w:pPr>
      <w:keepNext/>
      <w:numPr>
        <w:ilvl w:val="5"/>
        <w:numId w:val="1"/>
      </w:numPr>
      <w:jc w:val="both"/>
      <w:outlineLvl w:val="5"/>
    </w:pPr>
    <w:rPr>
      <w:rFonts w:ascii="Arial" w:hAnsi="Arial" w:cs="Arial"/>
      <w:b/>
    </w:rPr>
  </w:style>
  <w:style w:type="paragraph" w:styleId="Naslov7">
    <w:name w:val="heading 7"/>
    <w:basedOn w:val="Navaden"/>
    <w:next w:val="Navaden"/>
    <w:qFormat/>
    <w:pPr>
      <w:keepNext/>
      <w:numPr>
        <w:ilvl w:val="6"/>
        <w:numId w:val="1"/>
      </w:numPr>
      <w:jc w:val="both"/>
      <w:outlineLvl w:val="6"/>
    </w:pPr>
    <w:rPr>
      <w:b/>
      <w:sz w:val="28"/>
      <w:szCs w:val="20"/>
      <w:lang w:val="de-DE"/>
    </w:rPr>
  </w:style>
  <w:style w:type="paragraph" w:styleId="Naslov9">
    <w:name w:val="heading 9"/>
    <w:basedOn w:val="Navaden"/>
    <w:next w:val="Navaden"/>
    <w:qFormat/>
    <w:pPr>
      <w:keepNext/>
      <w:numPr>
        <w:ilvl w:val="8"/>
        <w:numId w:val="1"/>
      </w:numPr>
      <w:jc w:val="both"/>
      <w:outlineLvl w:val="8"/>
    </w:pPr>
    <w:rPr>
      <w:rFonts w:ascii="Arial" w:hAnsi="Arial" w:cs="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qFormat/>
    <w:rPr>
      <w:rFonts w:ascii="Times New Roman" w:eastAsia="Times New Roman" w:hAnsi="Times New Roman" w:cs="Times New Roman"/>
    </w:rPr>
  </w:style>
  <w:style w:type="character" w:customStyle="1" w:styleId="WW8Num4z0">
    <w:name w:val="WW8Num4z0"/>
    <w:qFormat/>
    <w:rPr>
      <w:rFonts w:ascii="Times New Roman" w:hAnsi="Times New Roman" w:cs="Times New Roman"/>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sz w:val="22"/>
      <w:szCs w:val="22"/>
    </w:rPr>
  </w:style>
  <w:style w:type="character" w:customStyle="1" w:styleId="WW8Num9z0">
    <w:name w:val="WW8Num9z0"/>
    <w:qFormat/>
    <w:rPr>
      <w:sz w:val="22"/>
      <w:szCs w:val="22"/>
    </w:rPr>
  </w:style>
  <w:style w:type="character" w:customStyle="1" w:styleId="WW8Num9z1">
    <w:name w:val="WW8Num9z1"/>
    <w:qFormat/>
    <w:rPr>
      <w:rFonts w:ascii="Times New Roman" w:hAnsi="Times New Roman" w:cs="Times New Roman"/>
    </w:rPr>
  </w:style>
  <w:style w:type="character" w:customStyle="1" w:styleId="WW8Num11z0">
    <w:name w:val="WW8Num11z0"/>
    <w:qFormat/>
    <w:rPr>
      <w:rFonts w:cs="Times New Roman"/>
    </w:rPr>
  </w:style>
  <w:style w:type="character" w:customStyle="1" w:styleId="WW8Num12z1">
    <w:name w:val="WW8Num12z1"/>
    <w:qFormat/>
    <w:rPr>
      <w:rFonts w:cs="Times New Roman"/>
    </w:rPr>
  </w:style>
  <w:style w:type="character" w:customStyle="1" w:styleId="WW8Num13z0">
    <w:name w:val="WW8Num13z0"/>
    <w:qFormat/>
    <w:rPr>
      <w:rFonts w:cs="Times New Roman"/>
    </w:rPr>
  </w:style>
  <w:style w:type="character" w:customStyle="1" w:styleId="WW8Num14z1">
    <w:name w:val="WW8Num14z1"/>
    <w:qFormat/>
    <w:rPr>
      <w:rFonts w:cs="Times New Roman"/>
    </w:rPr>
  </w:style>
  <w:style w:type="character" w:customStyle="1" w:styleId="WW8Num15z0">
    <w:name w:val="WW8Num15z0"/>
    <w:qFormat/>
    <w:rPr>
      <w:rFonts w:cs="Times New Roman"/>
    </w:rPr>
  </w:style>
  <w:style w:type="character" w:customStyle="1" w:styleId="WW8Num16z1">
    <w:name w:val="WW8Num16z1"/>
    <w:qFormat/>
    <w:rPr>
      <w:rFonts w:cs="Times New Roman"/>
    </w:rPr>
  </w:style>
  <w:style w:type="character" w:customStyle="1" w:styleId="WW8Num17z1">
    <w:name w:val="WW8Num17z1"/>
    <w:qFormat/>
    <w:rPr>
      <w:rFonts w:cs="Times New Roman"/>
    </w:rPr>
  </w:style>
  <w:style w:type="character" w:customStyle="1" w:styleId="WW8Num18z1">
    <w:name w:val="WW8Num18z1"/>
    <w:qFormat/>
    <w:rPr>
      <w:rFonts w:cs="Times New Roman"/>
    </w:rPr>
  </w:style>
  <w:style w:type="character" w:customStyle="1" w:styleId="WW8Num19z1">
    <w:name w:val="WW8Num19z1"/>
    <w:qFormat/>
    <w:rPr>
      <w:rFonts w:cs="Times New Roman"/>
    </w:rPr>
  </w:style>
  <w:style w:type="character" w:customStyle="1" w:styleId="WW8Num20z0">
    <w:name w:val="WW8Num20z0"/>
    <w:qFormat/>
    <w:rPr>
      <w:rFonts w:cs="Times New Roman"/>
    </w:rPr>
  </w:style>
  <w:style w:type="character" w:customStyle="1" w:styleId="WW8Num21z1">
    <w:name w:val="WW8Num21z1"/>
    <w:qFormat/>
    <w:rPr>
      <w:rFonts w:cs="Times New Roman"/>
    </w:rPr>
  </w:style>
  <w:style w:type="character" w:customStyle="1" w:styleId="WW8Num22z1">
    <w:name w:val="WW8Num22z1"/>
    <w:qFormat/>
    <w:rPr>
      <w:rFonts w:cs="Times New Roman"/>
    </w:rPr>
  </w:style>
  <w:style w:type="character" w:customStyle="1" w:styleId="WW8Num23z1">
    <w:name w:val="WW8Num23z1"/>
    <w:qFormat/>
    <w:rPr>
      <w:rFonts w:cs="Times New Roman"/>
    </w:rPr>
  </w:style>
  <w:style w:type="character" w:customStyle="1" w:styleId="WW8Num24z1">
    <w:name w:val="WW8Num24z1"/>
    <w:qFormat/>
    <w:rPr>
      <w:rFonts w:cs="Times New Roman"/>
    </w:rPr>
  </w:style>
  <w:style w:type="character" w:customStyle="1" w:styleId="WW8Num25z1">
    <w:name w:val="WW8Num25z1"/>
    <w:qFormat/>
    <w:rPr>
      <w:rFonts w:cs="Times New Roman"/>
    </w:rPr>
  </w:style>
  <w:style w:type="character" w:customStyle="1" w:styleId="WW8Num27z0">
    <w:name w:val="WW8Num27z0"/>
    <w:qFormat/>
    <w:rPr>
      <w:rFonts w:ascii="Times New Roman" w:eastAsia="Times New Roman" w:hAnsi="Times New Roman" w:cs="Times New Roman"/>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Arial" w:eastAsia="Times New Roman" w:hAnsi="Arial" w:cs="Aria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ascii="Symbol" w:hAnsi="Symbol" w:cs="Symbol"/>
      <w:sz w:val="20"/>
    </w:rPr>
  </w:style>
  <w:style w:type="character" w:customStyle="1" w:styleId="WW8Num31z1">
    <w:name w:val="WW8Num31z1"/>
    <w:qFormat/>
    <w:rPr>
      <w:rFonts w:ascii="Courier New" w:hAnsi="Courier New" w:cs="Courier New"/>
      <w:sz w:val="20"/>
    </w:rPr>
  </w:style>
  <w:style w:type="character" w:customStyle="1" w:styleId="WW8Num31z2">
    <w:name w:val="WW8Num31z2"/>
    <w:qFormat/>
    <w:rPr>
      <w:rFonts w:ascii="Wingdings" w:hAnsi="Wingdings" w:cs="Wingdings"/>
      <w:sz w:val="20"/>
    </w:rPr>
  </w:style>
  <w:style w:type="character" w:customStyle="1" w:styleId="WW8Num32z0">
    <w:name w:val="WW8Num32z0"/>
    <w:qFormat/>
    <w:rPr>
      <w:rFonts w:ascii="Symbol" w:hAnsi="Symbol" w:cs="Symbol"/>
    </w:rPr>
  </w:style>
  <w:style w:type="character" w:customStyle="1" w:styleId="WW8Num32z1">
    <w:name w:val="WW8Num32z1"/>
    <w:qFormat/>
    <w:rPr>
      <w:rFonts w:ascii="Times New Roman" w:eastAsia="Times New Roman" w:hAnsi="Times New Roman" w:cs="Times New Roman"/>
    </w:rPr>
  </w:style>
  <w:style w:type="character" w:customStyle="1" w:styleId="WW8Num32z2">
    <w:name w:val="WW8Num32z2"/>
    <w:qFormat/>
    <w:rPr>
      <w:rFonts w:ascii="Wingdings" w:hAnsi="Wingdings" w:cs="Wingdings"/>
    </w:rPr>
  </w:style>
  <w:style w:type="character" w:customStyle="1" w:styleId="WW8Num32z4">
    <w:name w:val="WW8Num32z4"/>
    <w:qFormat/>
    <w:rPr>
      <w:rFonts w:ascii="Courier New" w:hAnsi="Courier New" w:cs="Courier New"/>
    </w:rPr>
  </w:style>
  <w:style w:type="character" w:customStyle="1" w:styleId="WW8Num33z0">
    <w:name w:val="WW8Num33z0"/>
    <w:qFormat/>
    <w:rPr>
      <w:rFonts w:ascii="Times New Roman" w:eastAsia="Times New Roman" w:hAnsi="Times New Roman" w:cs="Times New Roman"/>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Arial" w:eastAsia="Times New Roman" w:hAnsi="Arial" w:cs="Aria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36z0">
    <w:name w:val="WW8Num36z0"/>
    <w:qFormat/>
    <w:rPr>
      <w:rFonts w:ascii="Wingdings" w:hAnsi="Wingdings" w:cs="Wingdings"/>
    </w:rPr>
  </w:style>
  <w:style w:type="character" w:customStyle="1" w:styleId="WW8Num36z1">
    <w:name w:val="WW8Num36z1"/>
    <w:qFormat/>
    <w:rPr>
      <w:rFonts w:ascii="Courier New" w:hAnsi="Courier New" w:cs="Courier New"/>
    </w:rPr>
  </w:style>
  <w:style w:type="character" w:customStyle="1" w:styleId="WW8Num36z3">
    <w:name w:val="WW8Num36z3"/>
    <w:qFormat/>
    <w:rPr>
      <w:rFonts w:ascii="Symbol" w:hAnsi="Symbol" w:cs="Symbol"/>
    </w:rPr>
  </w:style>
  <w:style w:type="character" w:customStyle="1" w:styleId="WW8Num37z0">
    <w:name w:val="WW8Num37z0"/>
    <w:qFormat/>
    <w:rPr>
      <w:rFonts w:ascii="Times New Roman" w:eastAsia="Times New Roman" w:hAnsi="Times New Roman" w:cs="Times New Roman"/>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Times New Roman" w:eastAsia="Times New Roman" w:hAnsi="Times New Roman" w:cs="Times New Roman"/>
      <w:sz w:val="22"/>
      <w:szCs w:val="22"/>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39z0">
    <w:name w:val="WW8Num39z0"/>
    <w:qFormat/>
    <w:rPr>
      <w:rFonts w:ascii="Wingdings" w:hAnsi="Wingdings" w:cs="Wingdings"/>
    </w:rPr>
  </w:style>
  <w:style w:type="character" w:customStyle="1" w:styleId="WW8Num39z1">
    <w:name w:val="WW8Num39z1"/>
    <w:qFormat/>
  </w:style>
  <w:style w:type="character" w:customStyle="1" w:styleId="WW8Num39z3">
    <w:name w:val="WW8Num39z3"/>
    <w:qFormat/>
    <w:rPr>
      <w:rFonts w:ascii="Symbol" w:hAnsi="Symbol" w:cs="Symbol"/>
    </w:rPr>
  </w:style>
  <w:style w:type="character" w:customStyle="1" w:styleId="WW8Num39z4">
    <w:name w:val="WW8Num39z4"/>
    <w:qFormat/>
    <w:rPr>
      <w:rFonts w:ascii="Courier New" w:hAnsi="Courier New" w:cs="Courier New"/>
    </w:rPr>
  </w:style>
  <w:style w:type="character" w:customStyle="1" w:styleId="WW8Num40z0">
    <w:name w:val="WW8Num40z0"/>
    <w:qFormat/>
  </w:style>
  <w:style w:type="character" w:customStyle="1" w:styleId="WW8Num41z0">
    <w:name w:val="WW8Num41z0"/>
    <w:qFormat/>
    <w:rPr>
      <w:rFonts w:ascii="Garamond" w:eastAsia="MS PGothic" w:hAnsi="Garamond" w:cs="+mn-cs;Times New Roman"/>
      <w:color w:val="376092"/>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styleId="tevilkastrani">
    <w:name w:val="page number"/>
    <w:basedOn w:val="Privzetapisavaodstavka"/>
  </w:style>
  <w:style w:type="character" w:styleId="Pripombasklic">
    <w:name w:val="annotation reference"/>
    <w:qFormat/>
    <w:rPr>
      <w:sz w:val="16"/>
      <w:szCs w:val="16"/>
    </w:rPr>
  </w:style>
  <w:style w:type="character" w:styleId="Hiperpovezava">
    <w:name w:val="Hyperlink"/>
    <w:rPr>
      <w:color w:val="0000FF"/>
      <w:u w:val="single"/>
    </w:rPr>
  </w:style>
  <w:style w:type="character" w:styleId="Poudarek">
    <w:name w:val="Emphasis"/>
    <w:qFormat/>
    <w:rPr>
      <w:b/>
      <w:bCs/>
      <w:i w:val="0"/>
      <w:iCs w:val="0"/>
    </w:rPr>
  </w:style>
  <w:style w:type="character" w:customStyle="1" w:styleId="st">
    <w:name w:val="st"/>
    <w:basedOn w:val="Privzetapisavaodstavka"/>
    <w:qFormat/>
  </w:style>
  <w:style w:type="character" w:customStyle="1" w:styleId="PripombabesediloZnak">
    <w:name w:val="Pripomba – besedilo Znak"/>
    <w:qFormat/>
    <w:rPr>
      <w:lang w:val="sl-SI" w:bidi="ar-SA"/>
    </w:rPr>
  </w:style>
  <w:style w:type="character" w:customStyle="1" w:styleId="A3">
    <w:name w:val="A3"/>
    <w:qFormat/>
    <w:rPr>
      <w:rFonts w:cs="Imago Pro Book;Arial"/>
      <w:color w:val="000000"/>
      <w:sz w:val="20"/>
      <w:szCs w:val="20"/>
    </w:rPr>
  </w:style>
  <w:style w:type="character" w:customStyle="1" w:styleId="TelobesedilaZnak">
    <w:name w:val="Telo besedila Znak"/>
    <w:qFormat/>
    <w:rPr>
      <w:sz w:val="24"/>
      <w:lang w:val="sl-SI" w:bidi="ar-SA"/>
    </w:rPr>
  </w:style>
  <w:style w:type="character" w:customStyle="1" w:styleId="NogaZnak">
    <w:name w:val="Noga Znak"/>
    <w:uiPriority w:val="99"/>
    <w:qFormat/>
    <w:rPr>
      <w:sz w:val="24"/>
      <w:lang w:val="sl-SI" w:bidi="ar-SA"/>
    </w:rPr>
  </w:style>
  <w:style w:type="character" w:customStyle="1" w:styleId="javna2">
    <w:name w:val="javna2"/>
    <w:qFormat/>
    <w:rPr>
      <w:rFonts w:ascii="Arial" w:hAnsi="Arial" w:cs="Arial"/>
      <w:color w:val="000080"/>
      <w:sz w:val="20"/>
      <w:szCs w:val="20"/>
    </w:rPr>
  </w:style>
  <w:style w:type="character" w:customStyle="1" w:styleId="ZnakZnak3">
    <w:name w:val="Znak Znak3"/>
    <w:qFormat/>
    <w:rPr>
      <w:sz w:val="24"/>
      <w:lang w:val="sl-SI" w:bidi="ar-SA"/>
    </w:rPr>
  </w:style>
  <w:style w:type="character" w:customStyle="1" w:styleId="GlavaZnak">
    <w:name w:val="Glava Znak"/>
    <w:qFormat/>
    <w:rPr>
      <w:sz w:val="24"/>
    </w:rPr>
  </w:style>
  <w:style w:type="character" w:customStyle="1" w:styleId="goohl3">
    <w:name w:val="goohl3"/>
    <w:qFormat/>
  </w:style>
  <w:style w:type="character" w:customStyle="1" w:styleId="goohl1">
    <w:name w:val="goohl1"/>
    <w:qFormat/>
  </w:style>
  <w:style w:type="character" w:customStyle="1" w:styleId="goohl0">
    <w:name w:val="goohl0"/>
    <w:qFormat/>
  </w:style>
  <w:style w:type="character" w:customStyle="1" w:styleId="ZnakZnak6">
    <w:name w:val="Znak Znak6"/>
    <w:qFormat/>
    <w:rPr>
      <w:sz w:val="24"/>
      <w:lang w:val="sl-SI" w:bidi="ar-SA"/>
    </w:rPr>
  </w:style>
  <w:style w:type="character" w:customStyle="1" w:styleId="OdstavekseznamaZnak">
    <w:name w:val="Odstavek seznama Znak"/>
    <w:qFormat/>
    <w:rPr>
      <w:sz w:val="24"/>
      <w:szCs w:val="24"/>
      <w:lang w:val="sl-SI" w:bidi="ar-SA"/>
    </w:rPr>
  </w:style>
  <w:style w:type="character" w:customStyle="1" w:styleId="ZnakZnak7">
    <w:name w:val="Znak Znak7"/>
    <w:basedOn w:val="Privzetapisavaodstavka"/>
    <w:qFormat/>
  </w:style>
  <w:style w:type="character" w:styleId="Krepko">
    <w:name w:val="Strong"/>
    <w:qFormat/>
    <w:rPr>
      <w:rFonts w:cs="Times New Roman"/>
      <w:b/>
    </w:rPr>
  </w:style>
  <w:style w:type="character" w:customStyle="1" w:styleId="NaslovZnak">
    <w:name w:val="Naslov Znak"/>
    <w:qFormat/>
    <w:rPr>
      <w:b/>
    </w:rPr>
  </w:style>
  <w:style w:type="character" w:customStyle="1" w:styleId="Naslov2Znak">
    <w:name w:val="Naslov 2 Znak"/>
    <w:qFormat/>
    <w:rPr>
      <w:rFonts w:ascii="Arial" w:hAnsi="Arial" w:cs="Arial"/>
      <w:b/>
      <w:sz w:val="40"/>
    </w:rPr>
  </w:style>
  <w:style w:type="character" w:styleId="Nerazreenaomemba">
    <w:name w:val="Unresolved Mention"/>
    <w:qFormat/>
    <w:rPr>
      <w:color w:val="605E5C"/>
      <w:shd w:val="clear" w:color="auto" w:fill="E1DFDD"/>
    </w:rPr>
  </w:style>
  <w:style w:type="paragraph" w:customStyle="1" w:styleId="Heading">
    <w:name w:val="Heading"/>
    <w:basedOn w:val="Navaden"/>
    <w:next w:val="Telobesedila"/>
    <w:qFormat/>
    <w:pPr>
      <w:jc w:val="center"/>
    </w:pPr>
    <w:rPr>
      <w:b/>
      <w:sz w:val="20"/>
      <w:szCs w:val="20"/>
    </w:rPr>
  </w:style>
  <w:style w:type="paragraph" w:styleId="Telobesedila">
    <w:name w:val="Body Text"/>
    <w:basedOn w:val="Navaden"/>
    <w:pPr>
      <w:jc w:val="both"/>
    </w:pPr>
    <w:rPr>
      <w:szCs w:val="20"/>
    </w:rPr>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rPr>
  </w:style>
  <w:style w:type="paragraph" w:customStyle="1" w:styleId="Index">
    <w:name w:val="Index"/>
    <w:basedOn w:val="Navaden"/>
    <w:qFormat/>
    <w:pPr>
      <w:suppressLineNumbers/>
    </w:pPr>
    <w:rPr>
      <w:rFonts w:cs="FreeSans"/>
    </w:rPr>
  </w:style>
  <w:style w:type="paragraph" w:styleId="Telobesedila2">
    <w:name w:val="Body Text 2"/>
    <w:basedOn w:val="Navaden"/>
    <w:qFormat/>
    <w:pPr>
      <w:jc w:val="center"/>
    </w:pPr>
    <w:rPr>
      <w:rFonts w:ascii="Arial" w:hAnsi="Arial" w:cs="Arial"/>
      <w:b/>
      <w:sz w:val="32"/>
      <w:szCs w:val="20"/>
    </w:rPr>
  </w:style>
  <w:style w:type="paragraph" w:styleId="Telobesedila-zamik">
    <w:name w:val="Body Text Indent"/>
    <w:basedOn w:val="Navaden"/>
    <w:pPr>
      <w:ind w:left="360"/>
      <w:jc w:val="both"/>
    </w:pPr>
    <w:rPr>
      <w:szCs w:val="20"/>
    </w:rPr>
  </w:style>
  <w:style w:type="paragraph" w:customStyle="1" w:styleId="txtes">
    <w:name w:val="txt_es"/>
    <w:basedOn w:val="Navaden"/>
    <w:qFormat/>
    <w:pPr>
      <w:keepNext/>
      <w:jc w:val="both"/>
    </w:pPr>
    <w:rPr>
      <w:rFonts w:ascii="SL Swiss;Times New Roman" w:hAnsi="SL Swiss;Times New Roman" w:cs="SL Swiss;Times New Roman"/>
      <w:kern w:val="2"/>
      <w:sz w:val="22"/>
      <w:szCs w:val="20"/>
      <w:lang w:val="en-GB"/>
    </w:rPr>
  </w:style>
  <w:style w:type="paragraph" w:styleId="Telobesedila3">
    <w:name w:val="Body Text 3"/>
    <w:basedOn w:val="Navaden"/>
    <w:qFormat/>
    <w:pPr>
      <w:widowControl w:val="0"/>
      <w:autoSpaceDE w:val="0"/>
      <w:jc w:val="center"/>
    </w:pPr>
    <w:rPr>
      <w:rFonts w:ascii="Arial" w:hAnsi="Arial" w:cs="Arial"/>
      <w:b/>
      <w:sz w:val="32"/>
      <w:szCs w:val="20"/>
    </w:rPr>
  </w:style>
  <w:style w:type="paragraph" w:customStyle="1" w:styleId="HeaderandFooter">
    <w:name w:val="Header and Footer"/>
    <w:basedOn w:val="Navaden"/>
    <w:qFormat/>
    <w:pPr>
      <w:suppressLineNumbers/>
      <w:tabs>
        <w:tab w:val="center" w:pos="4819"/>
        <w:tab w:val="right" w:pos="9638"/>
      </w:tabs>
    </w:pPr>
  </w:style>
  <w:style w:type="paragraph" w:styleId="Noga">
    <w:name w:val="footer"/>
    <w:basedOn w:val="Navaden"/>
    <w:uiPriority w:val="99"/>
    <w:pPr>
      <w:tabs>
        <w:tab w:val="center" w:pos="4536"/>
        <w:tab w:val="right" w:pos="9072"/>
      </w:tabs>
    </w:pPr>
    <w:rPr>
      <w:szCs w:val="20"/>
    </w:rPr>
  </w:style>
  <w:style w:type="paragraph" w:styleId="Glava">
    <w:name w:val="header"/>
    <w:basedOn w:val="Navaden"/>
    <w:pPr>
      <w:tabs>
        <w:tab w:val="center" w:pos="4536"/>
        <w:tab w:val="right" w:pos="9072"/>
      </w:tabs>
    </w:pPr>
    <w:rPr>
      <w:szCs w:val="20"/>
    </w:rPr>
  </w:style>
  <w:style w:type="paragraph" w:styleId="Golobesedilo">
    <w:name w:val="Plain Text"/>
    <w:basedOn w:val="Navaden"/>
    <w:qFormat/>
    <w:rPr>
      <w:rFonts w:ascii="Courier New" w:hAnsi="Courier New" w:cs="Courier New"/>
      <w:sz w:val="20"/>
      <w:szCs w:val="20"/>
    </w:rPr>
  </w:style>
  <w:style w:type="paragraph" w:customStyle="1" w:styleId="Slog1">
    <w:name w:val="Slog1"/>
    <w:basedOn w:val="Navaden"/>
    <w:qFormat/>
    <w:rPr>
      <w:rFonts w:ascii="Arial" w:hAnsi="Arial" w:cs="Arial"/>
      <w:szCs w:val="20"/>
    </w:rPr>
  </w:style>
  <w:style w:type="paragraph" w:styleId="Telobesedila-zamik2">
    <w:name w:val="Body Text Indent 2"/>
    <w:basedOn w:val="Navaden"/>
    <w:qFormat/>
    <w:pPr>
      <w:ind w:left="426"/>
      <w:jc w:val="both"/>
    </w:pPr>
    <w:rPr>
      <w:rFonts w:ascii="Arial" w:hAnsi="Arial" w:cs="Arial"/>
      <w:iCs/>
      <w:szCs w:val="20"/>
    </w:rPr>
  </w:style>
  <w:style w:type="paragraph" w:styleId="Telobesedila-zamik3">
    <w:name w:val="Body Text Indent 3"/>
    <w:basedOn w:val="Navaden"/>
    <w:qFormat/>
    <w:pPr>
      <w:ind w:left="360"/>
    </w:pPr>
    <w:rPr>
      <w:b/>
    </w:rPr>
  </w:style>
  <w:style w:type="paragraph" w:styleId="Besedilooblaka">
    <w:name w:val="Balloon Text"/>
    <w:basedOn w:val="Navaden"/>
    <w:qFormat/>
    <w:rPr>
      <w:rFonts w:ascii="Tahoma" w:hAnsi="Tahoma" w:cs="Tahoma"/>
      <w:sz w:val="16"/>
      <w:szCs w:val="16"/>
    </w:rPr>
  </w:style>
  <w:style w:type="paragraph" w:styleId="Pripombabesedilo">
    <w:name w:val="annotation text"/>
    <w:basedOn w:val="Navaden"/>
    <w:qFormat/>
    <w:rPr>
      <w:sz w:val="20"/>
      <w:szCs w:val="20"/>
    </w:rPr>
  </w:style>
  <w:style w:type="paragraph" w:styleId="Zadevapripombe">
    <w:name w:val="annotation subject"/>
    <w:basedOn w:val="Pripombabesedilo"/>
    <w:next w:val="Pripombabesedilo"/>
    <w:qFormat/>
    <w:rPr>
      <w:b/>
      <w:bCs/>
    </w:rPr>
  </w:style>
  <w:style w:type="paragraph" w:styleId="Navadensplet">
    <w:name w:val="Normal (Web)"/>
    <w:basedOn w:val="Navaden"/>
    <w:qFormat/>
    <w:rPr>
      <w:rFonts w:ascii="Verdana" w:hAnsi="Verdana" w:cs="Verdana"/>
      <w:color w:val="666666"/>
      <w:sz w:val="18"/>
      <w:szCs w:val="18"/>
    </w:rPr>
  </w:style>
  <w:style w:type="paragraph" w:customStyle="1" w:styleId="Default">
    <w:name w:val="Default"/>
    <w:qFormat/>
    <w:pPr>
      <w:autoSpaceDE w:val="0"/>
    </w:pPr>
    <w:rPr>
      <w:rFonts w:ascii="Arial" w:eastAsia="Times New Roman" w:hAnsi="Arial" w:cs="Arial"/>
      <w:color w:val="000000"/>
      <w:lang w:val="sl-SI" w:bidi="ar-SA"/>
    </w:rPr>
  </w:style>
  <w:style w:type="paragraph" w:customStyle="1" w:styleId="ASB2">
    <w:name w:val="A_SB2"/>
    <w:basedOn w:val="Navaden"/>
    <w:qFormat/>
    <w:rPr>
      <w:szCs w:val="20"/>
      <w:lang w:val="en-GB"/>
    </w:rPr>
  </w:style>
  <w:style w:type="paragraph" w:customStyle="1" w:styleId="BodyText21">
    <w:name w:val="Body Text 21"/>
    <w:basedOn w:val="Navaden"/>
    <w:qFormat/>
    <w:pPr>
      <w:autoSpaceDE w:val="0"/>
      <w:jc w:val="both"/>
    </w:pPr>
  </w:style>
  <w:style w:type="paragraph" w:customStyle="1" w:styleId="HSStandard">
    <w:name w:val="HS/Standard"/>
    <w:basedOn w:val="Navaden"/>
    <w:qForma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Odstavekseznama">
    <w:name w:val="List Paragraph"/>
    <w:basedOn w:val="Navaden"/>
    <w:qFormat/>
    <w:pPr>
      <w:ind w:left="708"/>
    </w:pPr>
  </w:style>
  <w:style w:type="paragraph" w:customStyle="1" w:styleId="Odstavekseznama2">
    <w:name w:val="Odstavek seznama2"/>
    <w:basedOn w:val="Navaden"/>
    <w:qFormat/>
    <w:pPr>
      <w:ind w:left="720"/>
      <w:contextualSpacing/>
    </w:pPr>
    <w:rPr>
      <w:rFonts w:ascii="Calibri" w:hAnsi="Calibri" w:cs="Calibri"/>
    </w:rPr>
  </w:style>
  <w:style w:type="paragraph" w:customStyle="1" w:styleId="Odstavekseznama1">
    <w:name w:val="Odstavek seznama1"/>
    <w:basedOn w:val="Navaden"/>
    <w:qFormat/>
    <w:pPr>
      <w:numPr>
        <w:numId w:val="10"/>
      </w:numPr>
      <w:contextualSpacing/>
      <w:jc w:val="both"/>
    </w:pPr>
    <w:rPr>
      <w:rFonts w:ascii="Calibri" w:hAnsi="Calibri" w:cs="Calibri"/>
      <w:sz w:val="22"/>
      <w:szCs w:val="22"/>
    </w:rPr>
  </w:style>
  <w:style w:type="paragraph" w:styleId="Zgradbadokumenta">
    <w:name w:val="Document Map"/>
    <w:basedOn w:val="Navaden"/>
    <w:qFormat/>
    <w:pPr>
      <w:shd w:val="clear" w:color="auto" w:fill="000080"/>
    </w:pPr>
    <w:rPr>
      <w:rFonts w:ascii="Tahoma" w:hAnsi="Tahoma" w:cs="Tahoma"/>
      <w:sz w:val="20"/>
      <w:szCs w:val="20"/>
    </w:rPr>
  </w:style>
  <w:style w:type="paragraph" w:customStyle="1" w:styleId="len1">
    <w:name w:val="len1"/>
    <w:basedOn w:val="Navaden"/>
    <w:qFormat/>
    <w:pPr>
      <w:spacing w:before="480"/>
      <w:jc w:val="center"/>
    </w:pPr>
    <w:rPr>
      <w:rFonts w:ascii="Arial" w:hAnsi="Arial" w:cs="Arial"/>
      <w:b/>
      <w:bCs/>
      <w:sz w:val="22"/>
      <w:szCs w:val="22"/>
    </w:rPr>
  </w:style>
  <w:style w:type="paragraph" w:customStyle="1" w:styleId="lennaslov1">
    <w:name w:val="lennaslov1"/>
    <w:basedOn w:val="Navaden"/>
    <w:qFormat/>
    <w:pPr>
      <w:jc w:val="center"/>
    </w:pPr>
    <w:rPr>
      <w:rFonts w:ascii="Arial" w:hAnsi="Arial" w:cs="Arial"/>
      <w:b/>
      <w:bCs/>
      <w:sz w:val="22"/>
      <w:szCs w:val="22"/>
    </w:rPr>
  </w:style>
  <w:style w:type="paragraph" w:customStyle="1" w:styleId="Telobesedila22">
    <w:name w:val="Telo besedila 22"/>
    <w:basedOn w:val="Navaden"/>
    <w:qFormat/>
    <w:pPr>
      <w:jc w:val="center"/>
    </w:pPr>
    <w:rPr>
      <w:rFonts w:ascii="Arial" w:hAnsi="Arial" w:cs="Arial"/>
      <w:b/>
      <w:sz w:val="32"/>
      <w:szCs w:val="20"/>
    </w:rPr>
  </w:style>
  <w:style w:type="paragraph" w:customStyle="1" w:styleId="Slog2">
    <w:name w:val="Slog2"/>
    <w:basedOn w:val="Telobesedila2"/>
    <w:qFormat/>
    <w:pPr>
      <w:jc w:val="both"/>
    </w:pPr>
    <w:rPr>
      <w:rFonts w:ascii="Times New Roman" w:hAnsi="Times New Roman" w:cs="Times New Roman"/>
      <w:b w:val="0"/>
      <w:color w:val="333300"/>
      <w:sz w:val="24"/>
      <w:szCs w:val="24"/>
    </w:rPr>
  </w:style>
  <w:style w:type="paragraph" w:customStyle="1" w:styleId="Slog3">
    <w:name w:val="Slog3"/>
    <w:basedOn w:val="Telobesedila"/>
    <w:qFormat/>
    <w:pPr>
      <w:kinsoku w:val="0"/>
      <w:overflowPunct w:val="0"/>
      <w:spacing w:before="147"/>
    </w:pPr>
    <w:rPr>
      <w:szCs w:val="24"/>
    </w:rPr>
  </w:style>
  <w:style w:type="paragraph" w:customStyle="1" w:styleId="Telobesedila21">
    <w:name w:val="Telo besedila 21"/>
    <w:basedOn w:val="Navaden"/>
    <w:qFormat/>
    <w:pPr>
      <w:jc w:val="center"/>
    </w:pPr>
    <w:rPr>
      <w:rFonts w:ascii="Arial" w:hAnsi="Arial" w:cs="Arial"/>
      <w:b/>
      <w:sz w:val="32"/>
      <w:szCs w:val="20"/>
    </w:rPr>
  </w:style>
  <w:style w:type="paragraph" w:styleId="Brezrazmikov">
    <w:name w:val="No Spacing"/>
    <w:qFormat/>
    <w:rPr>
      <w:rFonts w:ascii="Times New Roman" w:eastAsia="Times New Roman" w:hAnsi="Times New Roman" w:cs="Times New Roman"/>
      <w:lang w:val="sl-SI" w:bidi="ar-SA"/>
    </w:rPr>
  </w:style>
  <w:style w:type="paragraph" w:customStyle="1" w:styleId="bodytext">
    <w:name w:val="bodytext"/>
    <w:basedOn w:val="Navaden"/>
    <w:qFormat/>
    <w:pPr>
      <w:spacing w:before="100" w:after="100"/>
    </w:p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avaden"/>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37</Pages>
  <Words>10432</Words>
  <Characters>59469</Characters>
  <Application>Microsoft Office Word</Application>
  <DocSecurity>0</DocSecurity>
  <Lines>495</Lines>
  <Paragraphs>139</Paragraphs>
  <ScaleCrop>false</ScaleCrop>
  <Company/>
  <LinksUpToDate>false</LinksUpToDate>
  <CharactersWithSpaces>69762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 Jovan</dc:creator>
  <cp:lastModifiedBy>Matjaz Stinek</cp:lastModifiedBy>
  <cp:revision>3</cp:revision>
  <cp:lastPrinted>2026-06-24T07:04:00Z</cp:lastPrinted>
  <dcterms:created xsi:type="dcterms:W3CDTF">2026-06-24T12:40:00Z</dcterms:created>
  <dcterms:modified xsi:type="dcterms:W3CDTF">2026-06-29T10:14:00Z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2026-05-12T05:26:00Z</dcterms:created>
  <dc:creator>Marjetka Godec</dc:creator>
  <dc:description/>
  <cp:keywords/>
  <dc:language>en-US</dc:language>
  <cp:lastModifiedBy>Matjaz Stinek</cp:lastModifiedBy>
  <cp:lastPrinted>2024-01-17T14:22:00Z</cp:lastPrinted>
  <dcterms:modified xsi:type="dcterms:W3CDTF">2026-05-12T07:27:00Z</dcterms:modified>
  <cp:revision>3</cp:revision>
  <dc:subject/>
  <dc:title>SPLOŠNA BOLNIŠNICA CELJE</dc:title>
</cp:coreProperties>
</file>